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7D" w:rsidRDefault="00583B70">
      <w:pPr>
        <w:tabs>
          <w:tab w:val="left" w:leader="dot" w:pos="6014"/>
        </w:tabs>
        <w:spacing w:after="0" w:line="276" w:lineRule="auto"/>
        <w:jc w:val="right"/>
        <w:rPr>
          <w:rFonts w:ascii="Arial" w:eastAsia="Arial" w:hAnsi="Arial" w:cs="Arial"/>
          <w:b/>
          <w:color w:val="00000A"/>
          <w:shd w:val="clear" w:color="auto" w:fill="FFFFFF"/>
        </w:rPr>
      </w:pPr>
      <w:bookmarkStart w:id="0" w:name="_GoBack"/>
      <w:bookmarkEnd w:id="0"/>
      <w:r>
        <w:rPr>
          <w:rFonts w:ascii="Arial" w:eastAsia="Arial" w:hAnsi="Arial" w:cs="Arial"/>
          <w:b/>
          <w:color w:val="00000A"/>
          <w:shd w:val="clear" w:color="auto" w:fill="FFFFFF"/>
        </w:rPr>
        <w:t>Załącznik nr 7 do Ogłoszenia</w:t>
      </w:r>
    </w:p>
    <w:p w:rsidR="0056617D" w:rsidRDefault="0056617D">
      <w:pPr>
        <w:tabs>
          <w:tab w:val="left" w:leader="dot" w:pos="6014"/>
        </w:tabs>
        <w:spacing w:after="0" w:line="276" w:lineRule="auto"/>
        <w:jc w:val="center"/>
        <w:rPr>
          <w:rFonts w:ascii="Arial" w:eastAsia="Arial" w:hAnsi="Arial" w:cs="Arial"/>
          <w:b/>
          <w:color w:val="00000A"/>
          <w:shd w:val="clear" w:color="auto" w:fill="FFFFFF"/>
        </w:rPr>
      </w:pPr>
    </w:p>
    <w:p w:rsidR="0056617D" w:rsidRDefault="00583B70">
      <w:pPr>
        <w:tabs>
          <w:tab w:val="left" w:leader="dot" w:pos="6014"/>
        </w:tabs>
        <w:spacing w:after="0" w:line="276" w:lineRule="auto"/>
        <w:jc w:val="center"/>
        <w:rPr>
          <w:rFonts w:ascii="Arial" w:eastAsia="Arial" w:hAnsi="Arial" w:cs="Arial"/>
          <w:b/>
          <w:color w:val="00000A"/>
          <w:shd w:val="clear" w:color="auto" w:fill="FFFFFF"/>
        </w:rPr>
      </w:pPr>
      <w:r>
        <w:rPr>
          <w:rFonts w:ascii="Arial" w:eastAsia="Arial" w:hAnsi="Arial" w:cs="Arial"/>
          <w:b/>
          <w:color w:val="00000A"/>
          <w:shd w:val="clear" w:color="auto" w:fill="FFFFFF"/>
        </w:rPr>
        <w:t>PROJEKT</w:t>
      </w:r>
      <w:r>
        <w:rPr>
          <w:rFonts w:ascii="Arial" w:eastAsia="Arial" w:hAnsi="Arial" w:cs="Arial"/>
          <w:b/>
          <w:color w:val="00000A"/>
          <w:shd w:val="clear" w:color="auto" w:fill="FFFFFF"/>
        </w:rPr>
        <w:br/>
      </w:r>
    </w:p>
    <w:p w:rsidR="0056617D" w:rsidRDefault="00583B70">
      <w:pPr>
        <w:spacing w:after="0" w:line="276" w:lineRule="auto"/>
        <w:jc w:val="center"/>
        <w:rPr>
          <w:rFonts w:ascii="Arial" w:eastAsia="Arial" w:hAnsi="Arial" w:cs="Arial"/>
          <w:color w:val="00000A"/>
          <w:shd w:val="clear" w:color="auto" w:fill="FFFFFF"/>
        </w:rPr>
      </w:pPr>
      <w:r>
        <w:rPr>
          <w:rFonts w:ascii="Arial" w:eastAsia="Arial" w:hAnsi="Arial" w:cs="Arial"/>
          <w:b/>
          <w:color w:val="00000A"/>
          <w:shd w:val="clear" w:color="auto" w:fill="FFFFFF"/>
        </w:rPr>
        <w:t xml:space="preserve">Umowa nr </w:t>
      </w:r>
      <w:r>
        <w:rPr>
          <w:rFonts w:ascii="Arial" w:eastAsia="Arial" w:hAnsi="Arial" w:cs="Arial"/>
          <w:color w:val="00000A"/>
          <w:shd w:val="clear" w:color="auto" w:fill="FFFFFF"/>
        </w:rPr>
        <w:t>…</w:t>
      </w:r>
    </w:p>
    <w:p w:rsidR="0056617D" w:rsidRDefault="0056617D">
      <w:pPr>
        <w:spacing w:after="0" w:line="276" w:lineRule="auto"/>
        <w:jc w:val="center"/>
        <w:rPr>
          <w:rFonts w:ascii="Arial" w:eastAsia="Arial" w:hAnsi="Arial" w:cs="Arial"/>
          <w:color w:val="00000A"/>
          <w:shd w:val="clear" w:color="auto" w:fill="FFFFFF"/>
        </w:rPr>
      </w:pPr>
    </w:p>
    <w:p w:rsidR="0056617D" w:rsidRDefault="00583B70">
      <w:pPr>
        <w:spacing w:after="0" w:line="276" w:lineRule="auto"/>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zawarta w dniu ………………………. w Zielonej Górze pomiędzy </w:t>
      </w:r>
    </w:p>
    <w:p w:rsidR="0056617D" w:rsidRDefault="00583B70">
      <w:pPr>
        <w:spacing w:after="0" w:line="276" w:lineRule="auto"/>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Województwo Lubuskie - Lubuskie Centrum Produktu Regionalnego </w:t>
      </w:r>
    </w:p>
    <w:p w:rsidR="0056617D" w:rsidRDefault="00583B70">
      <w:pPr>
        <w:spacing w:after="0" w:line="276" w:lineRule="auto"/>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z siedzibą w Zielonej Górze, przy ul. Leona Wyczółkowskiego 2, 65-140 Zielona Góra,  </w:t>
      </w:r>
    </w:p>
    <w:p w:rsidR="0056617D" w:rsidRDefault="00583B70">
      <w:pPr>
        <w:spacing w:after="0" w:line="276" w:lineRule="auto"/>
        <w:jc w:val="both"/>
        <w:rPr>
          <w:rFonts w:ascii="Arial" w:eastAsia="Arial" w:hAnsi="Arial" w:cs="Arial"/>
          <w:color w:val="00000A"/>
          <w:shd w:val="clear" w:color="auto" w:fill="FFFFFF"/>
        </w:rPr>
      </w:pPr>
      <w:r>
        <w:rPr>
          <w:rFonts w:ascii="Arial" w:eastAsia="Arial" w:hAnsi="Arial" w:cs="Arial"/>
          <w:color w:val="00000A"/>
          <w:shd w:val="clear" w:color="auto" w:fill="FFFFFF"/>
        </w:rPr>
        <w:t>REGON: 381835689</w:t>
      </w:r>
    </w:p>
    <w:p w:rsidR="0056617D" w:rsidRDefault="00583B70">
      <w:pPr>
        <w:spacing w:after="0" w:line="276" w:lineRule="auto"/>
        <w:ind w:left="5"/>
        <w:rPr>
          <w:rFonts w:ascii="Arial" w:eastAsia="Arial" w:hAnsi="Arial" w:cs="Arial"/>
          <w:color w:val="00000A"/>
          <w:shd w:val="clear" w:color="auto" w:fill="FFFFFF"/>
        </w:rPr>
      </w:pPr>
      <w:r>
        <w:rPr>
          <w:rFonts w:ascii="Arial" w:eastAsia="Arial" w:hAnsi="Arial" w:cs="Arial"/>
          <w:color w:val="00000A"/>
          <w:shd w:val="clear" w:color="auto" w:fill="FFFFFF"/>
        </w:rPr>
        <w:t>, reprezentowanym przez</w:t>
      </w:r>
    </w:p>
    <w:p w:rsidR="0056617D" w:rsidRDefault="00583B70">
      <w:pPr>
        <w:spacing w:after="0" w:line="276" w:lineRule="auto"/>
        <w:ind w:left="5"/>
        <w:rPr>
          <w:rFonts w:ascii="Arial" w:eastAsia="Arial" w:hAnsi="Arial" w:cs="Arial"/>
          <w:color w:val="00000A"/>
          <w:sz w:val="28"/>
          <w:shd w:val="clear" w:color="auto" w:fill="FFFFFF"/>
        </w:rPr>
      </w:pPr>
      <w:r>
        <w:rPr>
          <w:rFonts w:ascii="Courier New" w:eastAsia="Courier New" w:hAnsi="Courier New" w:cs="Courier New"/>
          <w:color w:val="00000A"/>
          <w:sz w:val="28"/>
          <w:shd w:val="clear" w:color="auto" w:fill="FFFFFF"/>
        </w:rPr>
        <w:t>……………………………………………………– ………………………………………………….,</w:t>
      </w:r>
    </w:p>
    <w:p w:rsidR="0056617D" w:rsidRDefault="00583B70">
      <w:pPr>
        <w:spacing w:after="0" w:line="276" w:lineRule="auto"/>
        <w:ind w:left="5"/>
        <w:rPr>
          <w:rFonts w:ascii="Arial" w:eastAsia="Arial" w:hAnsi="Arial" w:cs="Arial"/>
          <w:color w:val="00000A"/>
          <w:sz w:val="28"/>
          <w:shd w:val="clear" w:color="auto" w:fill="FFFFFF"/>
        </w:rPr>
      </w:pPr>
      <w:r>
        <w:rPr>
          <w:rFonts w:ascii="Courier New" w:eastAsia="Courier New" w:hAnsi="Courier New" w:cs="Courier New"/>
          <w:color w:val="00000A"/>
          <w:sz w:val="28"/>
          <w:shd w:val="clear" w:color="auto" w:fill="FFFFFF"/>
        </w:rPr>
        <w:t>……………………………………………………– ………………………………………………….,</w:t>
      </w:r>
    </w:p>
    <w:p w:rsidR="0056617D" w:rsidRDefault="00583B70">
      <w:pPr>
        <w:spacing w:after="0" w:line="276" w:lineRule="auto"/>
        <w:ind w:left="5"/>
        <w:rPr>
          <w:rFonts w:ascii="Arial" w:eastAsia="Arial" w:hAnsi="Arial" w:cs="Arial"/>
          <w:color w:val="00000A"/>
          <w:shd w:val="clear" w:color="auto" w:fill="FFFFFF"/>
        </w:rPr>
      </w:pPr>
      <w:r>
        <w:rPr>
          <w:rFonts w:ascii="Arial" w:eastAsia="Arial" w:hAnsi="Arial" w:cs="Arial"/>
          <w:color w:val="00000A"/>
          <w:shd w:val="clear" w:color="auto" w:fill="FFFFFF"/>
        </w:rPr>
        <w:t xml:space="preserve">zwanym dalej </w:t>
      </w:r>
    </w:p>
    <w:p w:rsidR="0056617D" w:rsidRDefault="00583B70">
      <w:pPr>
        <w:spacing w:after="0" w:line="276" w:lineRule="auto"/>
        <w:ind w:left="5"/>
        <w:rPr>
          <w:rFonts w:ascii="Arial" w:eastAsia="Arial" w:hAnsi="Arial" w:cs="Arial"/>
          <w:color w:val="00000A"/>
          <w:shd w:val="clear" w:color="auto" w:fill="FFFFFF"/>
        </w:rPr>
      </w:pPr>
      <w:r>
        <w:rPr>
          <w:rFonts w:ascii="Arial" w:eastAsia="Arial" w:hAnsi="Arial" w:cs="Arial"/>
          <w:color w:val="00000A"/>
          <w:shd w:val="clear" w:color="auto" w:fill="FFFFFF"/>
        </w:rPr>
        <w:t>„Zamawiającym”</w:t>
      </w:r>
    </w:p>
    <w:p w:rsidR="0056617D" w:rsidRDefault="00583B70">
      <w:pPr>
        <w:spacing w:after="0" w:line="276" w:lineRule="auto"/>
        <w:ind w:left="5"/>
        <w:rPr>
          <w:rFonts w:ascii="Arial" w:eastAsia="Arial" w:hAnsi="Arial" w:cs="Arial"/>
          <w:color w:val="00000A"/>
          <w:shd w:val="clear" w:color="auto" w:fill="FFFFFF"/>
        </w:rPr>
      </w:pPr>
      <w:r>
        <w:rPr>
          <w:rFonts w:ascii="Arial" w:eastAsia="Arial" w:hAnsi="Arial" w:cs="Arial"/>
          <w:color w:val="00000A"/>
          <w:shd w:val="clear" w:color="auto" w:fill="FFFFFF"/>
        </w:rPr>
        <w:t>a</w:t>
      </w:r>
    </w:p>
    <w:p w:rsidR="0056617D" w:rsidRDefault="00583B70">
      <w:pPr>
        <w:spacing w:after="0" w:line="276" w:lineRule="auto"/>
        <w:ind w:left="5"/>
        <w:rPr>
          <w:rFonts w:ascii="Arial" w:eastAsia="Arial" w:hAnsi="Arial" w:cs="Arial"/>
          <w:color w:val="00000A"/>
          <w:sz w:val="28"/>
          <w:shd w:val="clear" w:color="auto" w:fill="FFFFFF"/>
        </w:rPr>
      </w:pPr>
      <w:r>
        <w:rPr>
          <w:rFonts w:ascii="Courier New" w:eastAsia="Courier New" w:hAnsi="Courier New" w:cs="Courier New"/>
          <w:color w:val="00000A"/>
          <w:sz w:val="28"/>
          <w:shd w:val="clear" w:color="auto" w:fill="FFFFFF"/>
        </w:rPr>
        <w:t>…………………………………………………………………………………………………………………………</w:t>
      </w:r>
    </w:p>
    <w:p w:rsidR="0056617D" w:rsidRDefault="00583B70">
      <w:pPr>
        <w:spacing w:after="0" w:line="276" w:lineRule="auto"/>
        <w:ind w:left="5"/>
        <w:rPr>
          <w:rFonts w:ascii="Arial" w:eastAsia="Arial" w:hAnsi="Arial" w:cs="Arial"/>
          <w:color w:val="00000A"/>
          <w:sz w:val="28"/>
          <w:shd w:val="clear" w:color="auto" w:fill="FFFFFF"/>
        </w:rPr>
      </w:pPr>
      <w:r>
        <w:rPr>
          <w:rFonts w:ascii="Courier New" w:eastAsia="Courier New" w:hAnsi="Courier New" w:cs="Courier New"/>
          <w:color w:val="00000A"/>
          <w:sz w:val="28"/>
          <w:shd w:val="clear" w:color="auto" w:fill="FFFFFF"/>
        </w:rPr>
        <w:t>…………………………………………………………………………………………………………………………</w:t>
      </w:r>
    </w:p>
    <w:p w:rsidR="0056617D" w:rsidRDefault="00583B70">
      <w:pPr>
        <w:spacing w:after="0" w:line="276" w:lineRule="auto"/>
        <w:ind w:left="5"/>
        <w:rPr>
          <w:rFonts w:ascii="Arial" w:eastAsia="Arial" w:hAnsi="Arial" w:cs="Arial"/>
          <w:color w:val="00000A"/>
          <w:shd w:val="clear" w:color="auto" w:fill="FFFFFF"/>
        </w:rPr>
      </w:pPr>
      <w:r>
        <w:rPr>
          <w:rFonts w:ascii="Arial" w:eastAsia="Arial" w:hAnsi="Arial" w:cs="Arial"/>
          <w:color w:val="00000A"/>
          <w:shd w:val="clear" w:color="auto" w:fill="FFFFFF"/>
        </w:rPr>
        <w:t>reprezentowanym przez ……………………………….., zwanym dalej „Wykonawcą”</w:t>
      </w:r>
    </w:p>
    <w:p w:rsidR="0056617D" w:rsidRDefault="0056617D">
      <w:pPr>
        <w:spacing w:after="0" w:line="276" w:lineRule="auto"/>
        <w:ind w:left="5"/>
        <w:rPr>
          <w:rFonts w:ascii="Arial" w:eastAsia="Arial" w:hAnsi="Arial" w:cs="Arial"/>
          <w:color w:val="00000A"/>
          <w:shd w:val="clear" w:color="auto" w:fill="FFFFFF"/>
        </w:rPr>
      </w:pPr>
    </w:p>
    <w:p w:rsidR="0056617D" w:rsidRDefault="00583B70">
      <w:pPr>
        <w:spacing w:after="0" w:line="276" w:lineRule="auto"/>
        <w:ind w:left="5"/>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Niniejsza umowa jest następstwem wyboru przez Zamawiającego oferty Wykonawcy </w:t>
      </w:r>
      <w:r>
        <w:rPr>
          <w:rFonts w:ascii="Arial" w:eastAsia="Arial" w:hAnsi="Arial" w:cs="Arial"/>
          <w:color w:val="00000A"/>
          <w:shd w:val="clear" w:color="auto" w:fill="FFFFFF"/>
        </w:rPr>
        <w:br/>
        <w:t xml:space="preserve">w postępowaniu o udzielenie zamówienia publicznego w trybie artykułu 138o zgodnie </w:t>
      </w:r>
      <w:r>
        <w:rPr>
          <w:rFonts w:ascii="Arial" w:eastAsia="Arial" w:hAnsi="Arial" w:cs="Arial"/>
          <w:color w:val="00000A"/>
          <w:shd w:val="clear" w:color="auto" w:fill="FFFFFF"/>
        </w:rPr>
        <w:br/>
        <w:t>z przepisami ustawy z dnia 29 stycznia 2004 r. Prawo zamówień publicznych (Dz. U. z 2018 r., poz.1986 z późn. zm.).</w:t>
      </w:r>
    </w:p>
    <w:p w:rsidR="0056617D" w:rsidRDefault="00583B70">
      <w:pPr>
        <w:spacing w:before="264" w:after="0" w:line="276" w:lineRule="auto"/>
        <w:ind w:left="5"/>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Umowa jest realizowana w ramach projektu pt. </w:t>
      </w:r>
      <w:r>
        <w:rPr>
          <w:rFonts w:ascii="Arial" w:eastAsia="Arial" w:hAnsi="Arial" w:cs="Arial"/>
          <w:b/>
          <w:color w:val="00000A"/>
          <w:shd w:val="clear" w:color="auto" w:fill="FFFFFF"/>
        </w:rPr>
        <w:t>„Promocja gospodarcza regionu poprzez udział w zagranicznych targach I misjach gospodarczych.”</w:t>
      </w:r>
      <w:r>
        <w:rPr>
          <w:rFonts w:ascii="Arial" w:eastAsia="Arial" w:hAnsi="Arial" w:cs="Arial"/>
          <w:color w:val="00000A"/>
          <w:shd w:val="clear" w:color="auto" w:fill="FFFFFF"/>
        </w:rPr>
        <w:t xml:space="preserve"> i współfinansowana </w:t>
      </w:r>
      <w:r>
        <w:rPr>
          <w:rFonts w:ascii="Arial" w:eastAsia="Arial" w:hAnsi="Arial" w:cs="Arial"/>
          <w:color w:val="00000A"/>
          <w:shd w:val="clear" w:color="auto" w:fill="FFFFFF"/>
        </w:rPr>
        <w:br/>
        <w:t>z RPO – Lubuskie 2020.</w:t>
      </w:r>
    </w:p>
    <w:p w:rsidR="0056617D" w:rsidRDefault="00583B70">
      <w:pPr>
        <w:spacing w:before="240" w:after="120" w:line="276" w:lineRule="auto"/>
        <w:jc w:val="center"/>
        <w:rPr>
          <w:rFonts w:ascii="Arial" w:eastAsia="Arial" w:hAnsi="Arial" w:cs="Arial"/>
          <w:color w:val="00000A"/>
          <w:shd w:val="clear" w:color="auto" w:fill="FFFFFF"/>
        </w:rPr>
      </w:pPr>
      <w:r>
        <w:rPr>
          <w:rFonts w:ascii="Arial" w:eastAsia="Arial" w:hAnsi="Arial" w:cs="Arial"/>
          <w:b/>
          <w:color w:val="00000A"/>
          <w:shd w:val="clear" w:color="auto" w:fill="FFFFFF"/>
        </w:rPr>
        <w:t>§ 1 Przedmiot Umowy</w:t>
      </w:r>
    </w:p>
    <w:p w:rsidR="0056617D" w:rsidRDefault="00583B70" w:rsidP="00583B70">
      <w:pPr>
        <w:numPr>
          <w:ilvl w:val="0"/>
          <w:numId w:val="44"/>
        </w:numPr>
        <w:tabs>
          <w:tab w:val="left" w:pos="1080"/>
        </w:tabs>
        <w:spacing w:after="0" w:line="276" w:lineRule="auto"/>
        <w:ind w:left="425"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Niniejszą umową Zamawiający zleca, a Wykonawca przyjmuje do realizacji usługę pn.:</w:t>
      </w:r>
    </w:p>
    <w:p w:rsidR="0056617D" w:rsidRDefault="00583B70">
      <w:pPr>
        <w:spacing w:after="0" w:line="276" w:lineRule="auto"/>
        <w:ind w:left="425" w:right="-2" w:hanging="4"/>
        <w:jc w:val="both"/>
        <w:rPr>
          <w:rFonts w:ascii="Arial" w:eastAsia="Arial" w:hAnsi="Arial" w:cs="Arial"/>
          <w:color w:val="00000A"/>
          <w:shd w:val="clear" w:color="auto" w:fill="FFFFFF"/>
        </w:rPr>
      </w:pPr>
      <w:r>
        <w:rPr>
          <w:rFonts w:ascii="Arial" w:eastAsia="Arial" w:hAnsi="Arial" w:cs="Arial"/>
          <w:b/>
          <w:color w:val="00000A"/>
          <w:shd w:val="clear" w:color="auto" w:fill="FFFFFF"/>
        </w:rPr>
        <w:t xml:space="preserve">„Kompleksowa organizacja wyjazdowej misji gospodarczej lubuskich MŚP </w:t>
      </w:r>
      <w:r>
        <w:rPr>
          <w:rFonts w:ascii="Arial" w:eastAsia="Arial" w:hAnsi="Arial" w:cs="Arial"/>
          <w:b/>
          <w:color w:val="00000A"/>
          <w:shd w:val="clear" w:color="auto" w:fill="FFFFFF"/>
        </w:rPr>
        <w:br/>
        <w:t>i samorządu połączonej z wizytą na targach Barcelona Snackex”,</w:t>
      </w:r>
    </w:p>
    <w:p w:rsidR="0056617D" w:rsidRDefault="00583B70">
      <w:pPr>
        <w:spacing w:after="0" w:line="276" w:lineRule="auto"/>
        <w:ind w:left="426"/>
        <w:jc w:val="both"/>
        <w:rPr>
          <w:rFonts w:ascii="Arial" w:eastAsia="Arial" w:hAnsi="Arial" w:cs="Arial"/>
          <w:color w:val="00000A"/>
          <w:shd w:val="clear" w:color="auto" w:fill="FFFFFF"/>
        </w:rPr>
      </w:pPr>
      <w:r>
        <w:rPr>
          <w:rFonts w:ascii="Arial" w:eastAsia="Arial" w:hAnsi="Arial" w:cs="Arial"/>
          <w:color w:val="00000A"/>
          <w:shd w:val="clear" w:color="auto" w:fill="FFFFFF"/>
        </w:rPr>
        <w:t>polegającej w szczególności na:</w:t>
      </w:r>
    </w:p>
    <w:p w:rsidR="0056617D" w:rsidRDefault="00583B70">
      <w:pPr>
        <w:spacing w:after="0" w:line="276" w:lineRule="auto"/>
        <w:ind w:left="850"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a.</w:t>
      </w:r>
      <w:r>
        <w:rPr>
          <w:rFonts w:ascii="Arial" w:eastAsia="Arial" w:hAnsi="Arial" w:cs="Arial"/>
          <w:color w:val="00000A"/>
          <w:shd w:val="clear" w:color="auto" w:fill="FFFFFF"/>
        </w:rPr>
        <w:tab/>
        <w:t>przygotowaniu i realizacji kompleksowej (merytorycznej i technicznej) organizacji spotkań B2B dla lubuskich przedsiębiorców (opisanych szczegółowo w załączniku do umowy, tj. SOPZ),</w:t>
      </w:r>
    </w:p>
    <w:p w:rsidR="0056617D" w:rsidRDefault="00583B70">
      <w:pPr>
        <w:spacing w:after="0" w:line="276" w:lineRule="auto"/>
        <w:ind w:left="850"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b.</w:t>
      </w:r>
      <w:r>
        <w:rPr>
          <w:rFonts w:ascii="Arial" w:eastAsia="Arial" w:hAnsi="Arial" w:cs="Arial"/>
          <w:color w:val="00000A"/>
          <w:shd w:val="clear" w:color="auto" w:fill="FFFFFF"/>
        </w:rPr>
        <w:tab/>
        <w:t>przygotowaniu i realizacji kompleksowej (merytorycznej i technicznej) organizacji spotkań dla przedstawicieli samorządu (opisanych szczegółowo w załączniku do umowy, tj. SOPZ),</w:t>
      </w:r>
    </w:p>
    <w:p w:rsidR="0056617D" w:rsidRDefault="00583B70">
      <w:pPr>
        <w:spacing w:after="0" w:line="276" w:lineRule="auto"/>
        <w:ind w:left="850"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c.</w:t>
      </w:r>
      <w:r>
        <w:rPr>
          <w:rFonts w:ascii="Arial" w:eastAsia="Arial" w:hAnsi="Arial" w:cs="Arial"/>
          <w:color w:val="00000A"/>
          <w:shd w:val="clear" w:color="auto" w:fill="FFFFFF"/>
        </w:rPr>
        <w:tab/>
        <w:t>obsłudze technicznej i logistycznej misji gospodarczej dla lubuskich przedsiębiorców oraz przedstawicieli samorządu, w tym na zapewnieniu transportu lotniczego, transportu do lotnisk i w kraju Misji, pełnego wyżywienia, noclegów w hotelach, ubezpieczenia, wiz, opieki pilota/opiekuna i tłumacza podczas trwania całej Misji (opisanych szczegółowo w załączniku do umowy, tj. SOPZ).</w:t>
      </w:r>
    </w:p>
    <w:p w:rsidR="006B4AC2" w:rsidRDefault="00583B70" w:rsidP="006B4AC2">
      <w:pPr>
        <w:spacing w:before="60"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lastRenderedPageBreak/>
        <w:t>2.</w:t>
      </w:r>
      <w:r>
        <w:rPr>
          <w:rFonts w:ascii="Arial" w:eastAsia="Arial" w:hAnsi="Arial" w:cs="Arial"/>
          <w:color w:val="00000A"/>
          <w:shd w:val="clear" w:color="auto" w:fill="FFFFFF"/>
        </w:rPr>
        <w:tab/>
        <w:t>Wykonawca, zobowiązuje się do kompleksowej realizacji przedmiotu umowy określonego w ust.1, zgodnie z treścią niniejszej umowy oraz zapisami Szczegółowego Opisu Przedmiotu Zamówienia (SOPZ).</w:t>
      </w:r>
    </w:p>
    <w:p w:rsidR="0056617D" w:rsidRPr="006B4AC2" w:rsidRDefault="00583B70" w:rsidP="00583B70">
      <w:pPr>
        <w:pStyle w:val="Akapitzlist"/>
        <w:numPr>
          <w:ilvl w:val="0"/>
          <w:numId w:val="68"/>
        </w:numPr>
        <w:spacing w:before="60" w:after="0" w:line="276" w:lineRule="auto"/>
        <w:ind w:left="426" w:hanging="426"/>
        <w:jc w:val="both"/>
        <w:rPr>
          <w:rFonts w:ascii="Arial" w:eastAsia="Arial" w:hAnsi="Arial" w:cs="Arial"/>
          <w:color w:val="00000A"/>
          <w:shd w:val="clear" w:color="auto" w:fill="FFFFFF"/>
        </w:rPr>
      </w:pPr>
      <w:r w:rsidRPr="006B4AC2">
        <w:rPr>
          <w:rFonts w:ascii="Arial" w:eastAsia="Arial" w:hAnsi="Arial" w:cs="Arial"/>
          <w:color w:val="00000A"/>
          <w:shd w:val="clear" w:color="auto" w:fill="FFFFFF"/>
        </w:rPr>
        <w:t xml:space="preserve">Termin realizacji przedmiotu umowy określa się w przedziale 24-28.06.2019 r., w ciągu </w:t>
      </w:r>
      <w:r w:rsidRPr="006B4AC2">
        <w:rPr>
          <w:rFonts w:ascii="Arial" w:eastAsia="Arial" w:hAnsi="Arial" w:cs="Arial"/>
          <w:shd w:val="clear" w:color="auto" w:fill="FFFFFF"/>
        </w:rPr>
        <w:t xml:space="preserve">których 4 dni będą </w:t>
      </w:r>
      <w:r w:rsidRPr="006B4AC2">
        <w:rPr>
          <w:rFonts w:ascii="Arial" w:eastAsia="Arial" w:hAnsi="Arial" w:cs="Arial"/>
          <w:color w:val="00000A"/>
          <w:shd w:val="clear" w:color="auto" w:fill="FFFFFF"/>
        </w:rPr>
        <w:t>wypełnione wydarzeniami merytorycznymi, przygotowanymi zgodnie z SOPZ.</w:t>
      </w:r>
    </w:p>
    <w:p w:rsidR="0056617D" w:rsidRDefault="00583B70">
      <w:pPr>
        <w:spacing w:before="240" w:after="120" w:line="276" w:lineRule="auto"/>
        <w:jc w:val="center"/>
        <w:rPr>
          <w:rFonts w:ascii="Arial" w:eastAsia="Arial" w:hAnsi="Arial" w:cs="Arial"/>
          <w:color w:val="00000A"/>
          <w:shd w:val="clear" w:color="auto" w:fill="FFFFFF"/>
        </w:rPr>
      </w:pPr>
      <w:r>
        <w:rPr>
          <w:rFonts w:ascii="Arial" w:eastAsia="Arial" w:hAnsi="Arial" w:cs="Arial"/>
          <w:b/>
          <w:color w:val="00000A"/>
          <w:shd w:val="clear" w:color="auto" w:fill="FFFFFF"/>
        </w:rPr>
        <w:t>§ 2 Logistyczna organizacja misji</w:t>
      </w:r>
    </w:p>
    <w:p w:rsidR="0056617D" w:rsidRDefault="00583B70" w:rsidP="00583B70">
      <w:pPr>
        <w:numPr>
          <w:ilvl w:val="0"/>
          <w:numId w:val="45"/>
        </w:numPr>
        <w:spacing w:before="60" w:after="0" w:line="276" w:lineRule="auto"/>
        <w:ind w:left="425" w:right="11"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Zamawiający w ciągu 40 dni od podpisania umowy, przekaże Wykonawcy listę uczestników Misji.</w:t>
      </w:r>
    </w:p>
    <w:p w:rsidR="0056617D" w:rsidRDefault="00583B70" w:rsidP="00583B70">
      <w:pPr>
        <w:numPr>
          <w:ilvl w:val="0"/>
          <w:numId w:val="45"/>
        </w:numPr>
        <w:spacing w:before="60" w:after="0" w:line="276" w:lineRule="auto"/>
        <w:ind w:left="425" w:right="6"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Wykonawca, w dniu podpisania umowy podpisaniu umowy, zobowiązany jest do przedstawienia Zamawiającemu listy przynajmniej 3 proponowanych hoteli o standardzie 4 gwiazdek wraz z danymi teleadresowymi, które Zamawiający zaakceptuje lub wniesie </w:t>
      </w:r>
      <w:r>
        <w:rPr>
          <w:rFonts w:ascii="Arial" w:eastAsia="Arial" w:hAnsi="Arial" w:cs="Arial"/>
          <w:color w:val="00000A"/>
          <w:shd w:val="clear" w:color="auto" w:fill="FFFFFF"/>
        </w:rPr>
        <w:br/>
        <w:t>o przedstawienie nowych propozycji. W kolejnych 3 dniach roboczych Wykonawca przedstawi nowe propozycje uwzględniając uwagi Zamawiającego, które Zamawiający zaakceptuje w terminie maksymalnie 3 dni roboczych.</w:t>
      </w:r>
    </w:p>
    <w:p w:rsidR="0056617D" w:rsidRDefault="00583B70" w:rsidP="00583B70">
      <w:pPr>
        <w:numPr>
          <w:ilvl w:val="0"/>
          <w:numId w:val="45"/>
        </w:numPr>
        <w:spacing w:before="60" w:after="0" w:line="276" w:lineRule="auto"/>
        <w:ind w:left="426" w:right="5"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Wykonawca, w dniu podpisania umowy, zobowiązany jest do przedstawienia Zamawiającemu listy proponowanych lotów, które Zamawiający zaakceptuje lub wniesie o przedstawienie nowych propozycji. Wykonawca przedstawi kolejne propozycje uwzględniając uwagi Zamawiającego, które Zamawiający zaakceptuje w terminie maksymalnie 3 dni roboczych.</w:t>
      </w:r>
    </w:p>
    <w:p w:rsidR="0056617D" w:rsidRDefault="00583B70" w:rsidP="00583B70">
      <w:pPr>
        <w:numPr>
          <w:ilvl w:val="0"/>
          <w:numId w:val="45"/>
        </w:numPr>
        <w:spacing w:before="60" w:after="0" w:line="276" w:lineRule="auto"/>
        <w:ind w:left="426" w:right="5"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Wykonawca zobowiązany jest do przedstawienia szczegółowego harmonogramu Misji zawierającego: godziny i punkty zbiórki uczestników, terminy i godziny lotów, nazwę lotniska wylotowego i docelowego, nazwisko opiekuna/tłumacza, dane teleadresowe hoteli w terminie 5 dni przed rozpoczęciem Misji.</w:t>
      </w:r>
    </w:p>
    <w:p w:rsidR="0056617D" w:rsidRDefault="00583B70">
      <w:pPr>
        <w:spacing w:before="240" w:after="120" w:line="276" w:lineRule="auto"/>
        <w:ind w:right="-2"/>
        <w:jc w:val="center"/>
        <w:rPr>
          <w:rFonts w:ascii="Arial" w:eastAsia="Arial" w:hAnsi="Arial" w:cs="Arial"/>
          <w:color w:val="00000A"/>
          <w:shd w:val="clear" w:color="auto" w:fill="FFFFFF"/>
        </w:rPr>
      </w:pPr>
      <w:r>
        <w:rPr>
          <w:rFonts w:ascii="Arial" w:eastAsia="Arial" w:hAnsi="Arial" w:cs="Arial"/>
          <w:b/>
          <w:color w:val="00000A"/>
          <w:shd w:val="clear" w:color="auto" w:fill="FFFFFF"/>
        </w:rPr>
        <w:t>§ 3 Organizacja spotkań</w:t>
      </w:r>
    </w:p>
    <w:p w:rsidR="0056617D" w:rsidRDefault="00583B70" w:rsidP="00583B70">
      <w:pPr>
        <w:numPr>
          <w:ilvl w:val="0"/>
          <w:numId w:val="46"/>
        </w:numPr>
        <w:spacing w:before="60" w:after="0" w:line="276" w:lineRule="auto"/>
        <w:ind w:left="425" w:right="5"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Zamawiający oczekuje, iż Wykonawca w ciągu 15 dni roboczych przed datą rozpoczęcia misji, a jeżeli podpisanie umowy nastąpi w terminie krótszym niż  15 dni roboczych przed rozpoczęciem misji – w dniu podpisania umowy, przekaże ramowy plan Misji w zakresie organizowanych spotkań (dla przedsiębiorców i przedstawicieli samorządu), zawierający wstępne założenia i terminy realizacji poszczególnych punktów wraz z podaniem miejsc spotkań.</w:t>
      </w:r>
    </w:p>
    <w:p w:rsidR="0056617D" w:rsidRDefault="00583B70" w:rsidP="00583B70">
      <w:pPr>
        <w:numPr>
          <w:ilvl w:val="0"/>
          <w:numId w:val="46"/>
        </w:numPr>
        <w:spacing w:before="60" w:after="0" w:line="276" w:lineRule="auto"/>
        <w:ind w:left="425" w:right="5"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Zamawiający w przeciągu maksymalnie 2 dni roboczych od dnia przedstawienia ramowego planu Misji w zakresie organizowanych spotkań przez Wykonawcę, zobowiązuje się do jego akceptacji lub przedstawienia swoich uwag. Wykonawca ma obowiązek uwzględnienia wszystkich uwag Zamawiającego niezwłocznie.</w:t>
      </w:r>
    </w:p>
    <w:p w:rsidR="0056617D" w:rsidRDefault="00583B70" w:rsidP="00583B70">
      <w:pPr>
        <w:numPr>
          <w:ilvl w:val="0"/>
          <w:numId w:val="46"/>
        </w:numPr>
        <w:spacing w:before="60" w:after="0" w:line="276" w:lineRule="auto"/>
        <w:ind w:left="425"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Wykonawca zobowiązany jest na 10 dni kalendarzowych przed rozpoczęciem Misji, </w:t>
      </w:r>
      <w:r>
        <w:rPr>
          <w:rFonts w:ascii="Arial" w:eastAsia="Arial" w:hAnsi="Arial" w:cs="Arial"/>
          <w:color w:val="00000A"/>
          <w:shd w:val="clear" w:color="auto" w:fill="FFFFFF"/>
        </w:rPr>
        <w:br/>
        <w:t>a jeżeli podpisanie umowy nastąpi w terminie krótszym niż 10 dni kalendarzowych przed rozpoczęciem misji – w ciągu dwóch dni kalendarzowych po podpisaniu umowy, do przekazania szczegółowego i ostatecznego harmonogramu Misji w zakresie organizowanych spotkań dla grupy przedsiębiorców i samorządu, zawierającego wszystkie niezbędne szczegóły, w tym konkretne, potwierdzone godziny oraz miejsca spotkań, wizyt w instytucjach, itp.</w:t>
      </w:r>
    </w:p>
    <w:p w:rsidR="0056617D" w:rsidRDefault="00583B70" w:rsidP="00583B70">
      <w:pPr>
        <w:numPr>
          <w:ilvl w:val="0"/>
          <w:numId w:val="46"/>
        </w:numPr>
        <w:spacing w:before="60" w:after="0" w:line="276" w:lineRule="auto"/>
        <w:ind w:left="425" w:right="5" w:hanging="425"/>
        <w:jc w:val="both"/>
        <w:rPr>
          <w:rFonts w:ascii="Arial" w:eastAsia="Arial" w:hAnsi="Arial" w:cs="Arial"/>
          <w:color w:val="00000A"/>
          <w:shd w:val="clear" w:color="auto" w:fill="FFFFFF"/>
        </w:rPr>
      </w:pPr>
      <w:r>
        <w:rPr>
          <w:rFonts w:ascii="Arial" w:eastAsia="Arial" w:hAnsi="Arial" w:cs="Arial"/>
          <w:color w:val="00000A"/>
          <w:shd w:val="clear" w:color="auto" w:fill="FFFFFF"/>
        </w:rPr>
        <w:lastRenderedPageBreak/>
        <w:t>Wykonawca zobowiązany jest do opracowania materiałów informacyjno – promocyjnych, na które składać się będą: identyfikatory imienne polskich uczestników, harmonogramy spotkań, portfolio zagranicznych i polskich uczestników spotkań B2B oraz relacja fotograficzna i filmowa z misji.</w:t>
      </w:r>
    </w:p>
    <w:p w:rsidR="0056617D" w:rsidRDefault="00583B70">
      <w:pPr>
        <w:spacing w:before="240" w:after="120" w:line="276" w:lineRule="auto"/>
        <w:jc w:val="center"/>
        <w:rPr>
          <w:rFonts w:ascii="Arial" w:eastAsia="Arial" w:hAnsi="Arial" w:cs="Arial"/>
          <w:color w:val="00000A"/>
          <w:shd w:val="clear" w:color="auto" w:fill="FFFFFF"/>
        </w:rPr>
      </w:pPr>
      <w:r>
        <w:rPr>
          <w:rFonts w:ascii="Arial" w:eastAsia="Arial" w:hAnsi="Arial" w:cs="Arial"/>
          <w:b/>
          <w:color w:val="00000A"/>
          <w:shd w:val="clear" w:color="auto" w:fill="FFFFFF"/>
        </w:rPr>
        <w:t>§ 4 Wynagrodzenie</w:t>
      </w:r>
    </w:p>
    <w:p w:rsidR="0056617D" w:rsidRDefault="00583B70" w:rsidP="00583B70">
      <w:pPr>
        <w:numPr>
          <w:ilvl w:val="0"/>
          <w:numId w:val="47"/>
        </w:numPr>
        <w:spacing w:after="0" w:line="276" w:lineRule="auto"/>
        <w:ind w:left="426" w:right="5"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Koszt za prawidłowe wykonanie przedmiotu umowy określonego w §1 ust.1, zgodnie z formularzem ofertowym, wynosi ………..….…………………. zł brutto (słownie:…………………………..) za jednego uczestnika misji. </w:t>
      </w:r>
    </w:p>
    <w:p w:rsidR="0056617D" w:rsidRDefault="00583B70" w:rsidP="00583B70">
      <w:pPr>
        <w:numPr>
          <w:ilvl w:val="0"/>
          <w:numId w:val="47"/>
        </w:numPr>
        <w:spacing w:after="0" w:line="276" w:lineRule="auto"/>
        <w:ind w:left="426" w:right="5"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Zamawiający zobowiązuje się zapłacić Wykonawcy wynagrodzenie za wykonanie przedmiotu umowy proporcjonalnie do liczby osób faktycznie uczestniczących w misji, tj. kwoty stanowiącej iloczyn kosztu jednostkowego wskazanego w § 4 ust.1 z liczbą osób wynikającej z listy uczestników, o której mowa w § 2 ust.1.</w:t>
      </w:r>
    </w:p>
    <w:p w:rsidR="0056617D" w:rsidRDefault="00583B70" w:rsidP="00583B70">
      <w:pPr>
        <w:numPr>
          <w:ilvl w:val="0"/>
          <w:numId w:val="47"/>
        </w:numPr>
        <w:spacing w:after="0" w:line="276" w:lineRule="auto"/>
        <w:ind w:left="426" w:right="5"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Kwota wynagrodzenia obejmuje wszelkie koszty wykonania przedmiotu umowy.</w:t>
      </w:r>
    </w:p>
    <w:p w:rsidR="0056617D" w:rsidRDefault="00583B70" w:rsidP="00583B70">
      <w:pPr>
        <w:numPr>
          <w:ilvl w:val="0"/>
          <w:numId w:val="47"/>
        </w:numPr>
        <w:spacing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Podstawą zapłaty wynagrodzenia będzie zaakceptowana przez Zamawiającego </w:t>
      </w:r>
      <w:r>
        <w:rPr>
          <w:rFonts w:ascii="Arial" w:eastAsia="Arial" w:hAnsi="Arial" w:cs="Arial"/>
          <w:color w:val="00000A"/>
          <w:shd w:val="clear" w:color="auto" w:fill="FFFFFF"/>
        </w:rPr>
        <w:br/>
        <w:t>i poprawnie wystawiona przez Wykonawcę faktura. Wykonawca ma prawo wystawić fakturę, o której mowa w niniejszym ustępie dopiero po zorganizowaniu Misji i podpisaniu - przez osobę wyznaczoną przez Zamawiającego - protokołu odbioru, potwierdzającego realizację zadania bez wad i zastrzeżeń przez obie strony.</w:t>
      </w:r>
    </w:p>
    <w:p w:rsidR="0056617D" w:rsidRDefault="00583B70" w:rsidP="00583B70">
      <w:pPr>
        <w:numPr>
          <w:ilvl w:val="0"/>
          <w:numId w:val="47"/>
        </w:numPr>
        <w:spacing w:after="0" w:line="276" w:lineRule="auto"/>
        <w:ind w:left="426" w:right="5"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Zapłata wynagrodzenia za organizację Misji nastąpi w formie przelewu bankowego na wskazany przez Wykonawcę rachunek bankowy w terminie 14 dni po otrzymaniu przez Zamawiającego prawidłowo wystawionej faktury</w:t>
      </w:r>
    </w:p>
    <w:p w:rsidR="0056617D" w:rsidRDefault="00583B70" w:rsidP="00583B70">
      <w:pPr>
        <w:numPr>
          <w:ilvl w:val="0"/>
          <w:numId w:val="47"/>
        </w:numPr>
        <w:spacing w:after="0" w:line="276" w:lineRule="auto"/>
        <w:ind w:left="426" w:right="5"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Stwierdzone w protokole odbioru wady lub braki przy realizacji poszczególnych elementów przedmiotu umowy stanowią podstawę do pomniejszenia wynagrodzenia Wykonawcy.</w:t>
      </w:r>
    </w:p>
    <w:p w:rsidR="0056617D" w:rsidRDefault="00583B70" w:rsidP="00583B70">
      <w:pPr>
        <w:numPr>
          <w:ilvl w:val="0"/>
          <w:numId w:val="47"/>
        </w:numPr>
        <w:spacing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Osobą uprawnioną do popisania protokołu odbioru po stronie Zamawiającego jest Jacek Urbański -  Dyrektor Lubuskiego Centrum Produktu Regionalnego w Zielonej Górze.</w:t>
      </w:r>
    </w:p>
    <w:p w:rsidR="0056617D" w:rsidRDefault="00583B70" w:rsidP="00583B70">
      <w:pPr>
        <w:numPr>
          <w:ilvl w:val="0"/>
          <w:numId w:val="47"/>
        </w:numPr>
        <w:spacing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Osobą uprawnioną do popisania protokołu odbioru po stronie Wykonawcy jest ……………………………………………………………………………………………………………………</w:t>
      </w:r>
    </w:p>
    <w:p w:rsidR="0056617D" w:rsidRDefault="00583B70" w:rsidP="00583B70">
      <w:pPr>
        <w:numPr>
          <w:ilvl w:val="0"/>
          <w:numId w:val="47"/>
        </w:numPr>
        <w:spacing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Fakturę należy wystawić na:</w:t>
      </w:r>
    </w:p>
    <w:p w:rsidR="0056617D" w:rsidRDefault="00583B70">
      <w:pPr>
        <w:widowControl w:val="0"/>
        <w:spacing w:after="0" w:line="276" w:lineRule="auto"/>
        <w:ind w:left="426"/>
        <w:jc w:val="both"/>
        <w:rPr>
          <w:rFonts w:ascii="Arial" w:eastAsia="Arial" w:hAnsi="Arial" w:cs="Arial"/>
          <w:color w:val="00000A"/>
        </w:rPr>
      </w:pPr>
      <w:r>
        <w:rPr>
          <w:rFonts w:ascii="Arial" w:eastAsia="Arial" w:hAnsi="Arial" w:cs="Arial"/>
          <w:color w:val="00000A"/>
        </w:rPr>
        <w:t>Nabywca:</w:t>
      </w:r>
    </w:p>
    <w:p w:rsidR="0056617D" w:rsidRDefault="00583B70">
      <w:pPr>
        <w:widowControl w:val="0"/>
        <w:spacing w:after="0" w:line="276" w:lineRule="auto"/>
        <w:ind w:left="426"/>
        <w:jc w:val="both"/>
        <w:rPr>
          <w:rFonts w:ascii="Arial" w:eastAsia="Arial" w:hAnsi="Arial" w:cs="Arial"/>
          <w:color w:val="00000A"/>
        </w:rPr>
      </w:pPr>
      <w:r>
        <w:rPr>
          <w:rFonts w:ascii="Arial" w:eastAsia="Arial" w:hAnsi="Arial" w:cs="Arial"/>
          <w:color w:val="00000A"/>
        </w:rPr>
        <w:t>Województwo Lubuskie</w:t>
      </w:r>
    </w:p>
    <w:p w:rsidR="0056617D" w:rsidRDefault="00583B70">
      <w:pPr>
        <w:widowControl w:val="0"/>
        <w:spacing w:after="0" w:line="276" w:lineRule="auto"/>
        <w:ind w:left="426"/>
        <w:jc w:val="both"/>
        <w:rPr>
          <w:rFonts w:ascii="Arial" w:eastAsia="Arial" w:hAnsi="Arial" w:cs="Arial"/>
          <w:color w:val="00000A"/>
        </w:rPr>
      </w:pPr>
      <w:r>
        <w:rPr>
          <w:rFonts w:ascii="Arial" w:eastAsia="Arial" w:hAnsi="Arial" w:cs="Arial"/>
          <w:color w:val="00000A"/>
        </w:rPr>
        <w:t>Ul. Podgórna 7</w:t>
      </w:r>
    </w:p>
    <w:p w:rsidR="0056617D" w:rsidRDefault="00583B70">
      <w:pPr>
        <w:widowControl w:val="0"/>
        <w:spacing w:after="0" w:line="276" w:lineRule="auto"/>
        <w:ind w:left="426"/>
        <w:jc w:val="both"/>
        <w:rPr>
          <w:rFonts w:ascii="Arial" w:eastAsia="Arial" w:hAnsi="Arial" w:cs="Arial"/>
          <w:color w:val="00000A"/>
        </w:rPr>
      </w:pPr>
      <w:r>
        <w:rPr>
          <w:rFonts w:ascii="Arial" w:eastAsia="Arial" w:hAnsi="Arial" w:cs="Arial"/>
          <w:color w:val="00000A"/>
        </w:rPr>
        <w:t>65-057 Zielona Góra</w:t>
      </w:r>
    </w:p>
    <w:p w:rsidR="0056617D" w:rsidRDefault="00583B70">
      <w:pPr>
        <w:widowControl w:val="0"/>
        <w:spacing w:after="0" w:line="276" w:lineRule="auto"/>
        <w:ind w:left="426"/>
        <w:jc w:val="both"/>
        <w:rPr>
          <w:rFonts w:ascii="Arial" w:eastAsia="Arial" w:hAnsi="Arial" w:cs="Arial"/>
          <w:color w:val="00000A"/>
        </w:rPr>
      </w:pPr>
      <w:r>
        <w:rPr>
          <w:rFonts w:ascii="Arial" w:eastAsia="Arial" w:hAnsi="Arial" w:cs="Arial"/>
          <w:color w:val="00000A"/>
        </w:rPr>
        <w:t>NIP 9730590332</w:t>
      </w:r>
    </w:p>
    <w:p w:rsidR="0056617D" w:rsidRDefault="00583B70">
      <w:pPr>
        <w:widowControl w:val="0"/>
        <w:spacing w:after="0" w:line="276" w:lineRule="auto"/>
        <w:ind w:left="426"/>
        <w:jc w:val="both"/>
        <w:rPr>
          <w:rFonts w:ascii="Arial" w:eastAsia="Arial" w:hAnsi="Arial" w:cs="Arial"/>
          <w:color w:val="00000A"/>
        </w:rPr>
      </w:pPr>
      <w:r>
        <w:rPr>
          <w:rFonts w:ascii="Arial" w:eastAsia="Arial" w:hAnsi="Arial" w:cs="Arial"/>
          <w:color w:val="00000A"/>
        </w:rPr>
        <w:t>Odbiorca:</w:t>
      </w:r>
    </w:p>
    <w:p w:rsidR="0056617D" w:rsidRDefault="00583B70">
      <w:pPr>
        <w:widowControl w:val="0"/>
        <w:spacing w:after="0" w:line="276" w:lineRule="auto"/>
        <w:ind w:left="426"/>
        <w:jc w:val="both"/>
        <w:rPr>
          <w:rFonts w:ascii="Arial" w:eastAsia="Arial" w:hAnsi="Arial" w:cs="Arial"/>
          <w:color w:val="00000A"/>
        </w:rPr>
      </w:pPr>
      <w:r>
        <w:rPr>
          <w:rFonts w:ascii="Arial" w:eastAsia="Arial" w:hAnsi="Arial" w:cs="Arial"/>
          <w:color w:val="00000A"/>
        </w:rPr>
        <w:t>Lubuskie Centrum  Produktu Regionalnego w Zielonej Górze</w:t>
      </w:r>
    </w:p>
    <w:p w:rsidR="0056617D" w:rsidRDefault="00583B70">
      <w:pPr>
        <w:widowControl w:val="0"/>
        <w:spacing w:after="0" w:line="276" w:lineRule="auto"/>
        <w:ind w:left="426"/>
        <w:jc w:val="both"/>
        <w:rPr>
          <w:rFonts w:ascii="Arial" w:eastAsia="Arial" w:hAnsi="Arial" w:cs="Arial"/>
          <w:color w:val="00000A"/>
        </w:rPr>
      </w:pPr>
      <w:r>
        <w:rPr>
          <w:rFonts w:ascii="Arial" w:eastAsia="Arial" w:hAnsi="Arial" w:cs="Arial"/>
          <w:color w:val="00000A"/>
        </w:rPr>
        <w:t>Ul. Leona Wyczółkowskiego 2</w:t>
      </w:r>
    </w:p>
    <w:p w:rsidR="0056617D" w:rsidRDefault="00583B70">
      <w:pPr>
        <w:widowControl w:val="0"/>
        <w:spacing w:after="0" w:line="276" w:lineRule="auto"/>
        <w:ind w:left="426"/>
        <w:jc w:val="both"/>
        <w:rPr>
          <w:rFonts w:ascii="Arial" w:eastAsia="Arial" w:hAnsi="Arial" w:cs="Arial"/>
          <w:color w:val="00000A"/>
        </w:rPr>
      </w:pPr>
      <w:r>
        <w:rPr>
          <w:rFonts w:ascii="Arial" w:eastAsia="Arial" w:hAnsi="Arial" w:cs="Arial"/>
          <w:color w:val="00000A"/>
        </w:rPr>
        <w:t>65-140 Zielona Góra</w:t>
      </w:r>
    </w:p>
    <w:p w:rsidR="0056617D" w:rsidRDefault="00583B70" w:rsidP="00583B70">
      <w:pPr>
        <w:numPr>
          <w:ilvl w:val="0"/>
          <w:numId w:val="48"/>
        </w:numPr>
        <w:spacing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Za dzień zapłaty uważany będzie dzień obciążenia rachunku bankowego Zamawiającego.</w:t>
      </w:r>
    </w:p>
    <w:p w:rsidR="0056617D" w:rsidRDefault="00583B70" w:rsidP="00583B70">
      <w:pPr>
        <w:numPr>
          <w:ilvl w:val="0"/>
          <w:numId w:val="48"/>
        </w:numPr>
        <w:spacing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Wynagrodzenie o którym mowa w ust. 2, obejmuje wszelkie koszty realizacji umowy.</w:t>
      </w:r>
    </w:p>
    <w:p w:rsidR="0056617D" w:rsidRDefault="00583B70" w:rsidP="00583B70">
      <w:pPr>
        <w:numPr>
          <w:ilvl w:val="0"/>
          <w:numId w:val="48"/>
        </w:numPr>
        <w:spacing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Adresem dla doręczenia Zamawiającemu faktury elektronicznej jest:</w:t>
      </w:r>
      <w:hyperlink r:id="rId9">
        <w:r>
          <w:rPr>
            <w:rFonts w:ascii="Arial" w:eastAsia="Arial" w:hAnsi="Arial" w:cs="Arial"/>
            <w:color w:val="0563C1"/>
            <w:u w:val="single"/>
            <w:shd w:val="clear" w:color="auto" w:fill="FFFFFF"/>
          </w:rPr>
          <w:t xml:space="preserve"> sekretariat.@lcpr.pl</w:t>
        </w:r>
      </w:hyperlink>
    </w:p>
    <w:p w:rsidR="0056617D" w:rsidRDefault="00583B70">
      <w:pPr>
        <w:spacing w:before="240" w:after="120" w:line="276" w:lineRule="auto"/>
        <w:jc w:val="center"/>
        <w:rPr>
          <w:rFonts w:ascii="Arial" w:eastAsia="Arial" w:hAnsi="Arial" w:cs="Arial"/>
          <w:color w:val="00000A"/>
          <w:shd w:val="clear" w:color="auto" w:fill="FFFFFF"/>
        </w:rPr>
      </w:pPr>
      <w:r>
        <w:rPr>
          <w:rFonts w:ascii="Arial" w:eastAsia="Arial" w:hAnsi="Arial" w:cs="Arial"/>
          <w:b/>
          <w:color w:val="00000A"/>
          <w:shd w:val="clear" w:color="auto" w:fill="FFFFFF"/>
        </w:rPr>
        <w:t>§ 5 Zasady współpracy</w:t>
      </w:r>
    </w:p>
    <w:p w:rsidR="0056617D" w:rsidRDefault="00583B70" w:rsidP="00583B70">
      <w:pPr>
        <w:numPr>
          <w:ilvl w:val="0"/>
          <w:numId w:val="49"/>
        </w:numPr>
        <w:spacing w:before="60" w:after="0" w:line="276" w:lineRule="auto"/>
        <w:ind w:left="426" w:right="5" w:hanging="426"/>
        <w:jc w:val="both"/>
        <w:rPr>
          <w:rFonts w:ascii="Arial" w:eastAsia="Arial" w:hAnsi="Arial" w:cs="Arial"/>
          <w:color w:val="00000A"/>
          <w:shd w:val="clear" w:color="auto" w:fill="FFFFFF"/>
        </w:rPr>
      </w:pPr>
      <w:r>
        <w:rPr>
          <w:rFonts w:ascii="Arial" w:eastAsia="Arial" w:hAnsi="Arial" w:cs="Arial"/>
          <w:color w:val="00000A"/>
          <w:shd w:val="clear" w:color="auto" w:fill="FFFFFF"/>
        </w:rPr>
        <w:lastRenderedPageBreak/>
        <w:t>Wykonawca zapewnia, że wykona przedmiot umowy terminowo, rzetelnie przy zachowaniu należytej staranności.</w:t>
      </w:r>
    </w:p>
    <w:p w:rsidR="0056617D" w:rsidRDefault="00583B70" w:rsidP="00583B70">
      <w:pPr>
        <w:numPr>
          <w:ilvl w:val="0"/>
          <w:numId w:val="49"/>
        </w:numPr>
        <w:spacing w:before="60" w:after="0" w:line="276" w:lineRule="auto"/>
        <w:ind w:left="426" w:right="10"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 trakcie realizacji przedmiotu zamówienia Wykonawca jest zobowiązany do: współdziałania z Zamawiającym w zakresie koniecznym do prawidłowej realizacji umowy, dotrzymywania obustronnie ustalonych terminów, a Zamawiający do udzielenia Wykonawcy wszelkich informacji</w:t>
      </w:r>
      <w:r>
        <w:rPr>
          <w:rFonts w:ascii="Times New Roman" w:eastAsia="Times New Roman" w:hAnsi="Times New Roman" w:cs="Times New Roman"/>
          <w:color w:val="00000A"/>
          <w:sz w:val="24"/>
          <w:shd w:val="clear" w:color="auto" w:fill="FFFFFF"/>
        </w:rPr>
        <w:t xml:space="preserve"> </w:t>
      </w:r>
      <w:r>
        <w:rPr>
          <w:rFonts w:ascii="Arial" w:eastAsia="Arial" w:hAnsi="Arial" w:cs="Arial"/>
          <w:color w:val="00000A"/>
          <w:shd w:val="clear" w:color="auto" w:fill="FFFFFF"/>
        </w:rPr>
        <w:t>materiałów i dokumentacji znajdujących się w jego posiadaniu, które będą niezbędne do prawidłowego i terminowego wykonania przedmiotu zamówienia.</w:t>
      </w:r>
    </w:p>
    <w:p w:rsidR="0056617D" w:rsidRDefault="00583B70" w:rsidP="00583B70">
      <w:pPr>
        <w:numPr>
          <w:ilvl w:val="0"/>
          <w:numId w:val="49"/>
        </w:numPr>
        <w:spacing w:before="60" w:after="0" w:line="276" w:lineRule="auto"/>
        <w:ind w:left="426" w:right="10"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Wykonawca zapewnia, że dysponuje odpowiednią wiedzą i doświadczeniem koniecznym do prawidłowej realizacji przedmiotu zamówienia oraz, że posiada odpowiednie zaplecze organizacyjne, techniczne, intelektualne oraz finansowe gwarantujące wykonanie przedmiotu zamówienia terminowo, rzetelnie z dołożeniem najwyższej staranności.</w:t>
      </w:r>
    </w:p>
    <w:p w:rsidR="0056617D" w:rsidRDefault="00583B70">
      <w:pPr>
        <w:spacing w:after="0" w:line="276" w:lineRule="auto"/>
        <w:ind w:left="425"/>
        <w:jc w:val="both"/>
        <w:rPr>
          <w:rFonts w:ascii="Arial" w:eastAsia="Arial" w:hAnsi="Arial" w:cs="Arial"/>
          <w:color w:val="00000A"/>
          <w:shd w:val="clear" w:color="auto" w:fill="FFFFFF"/>
        </w:rPr>
      </w:pPr>
      <w:r>
        <w:rPr>
          <w:rFonts w:ascii="Arial" w:eastAsia="Arial" w:hAnsi="Arial" w:cs="Arial"/>
          <w:color w:val="00000A"/>
          <w:shd w:val="clear" w:color="auto" w:fill="FFFFFF"/>
        </w:rPr>
        <w:t>Zamawiający dopuszcza możliwość powierzenia części prac podwykonawcom w ramach umowy.</w:t>
      </w:r>
    </w:p>
    <w:p w:rsidR="0056617D" w:rsidRDefault="00583B70" w:rsidP="00583B70">
      <w:pPr>
        <w:numPr>
          <w:ilvl w:val="0"/>
          <w:numId w:val="50"/>
        </w:numPr>
        <w:spacing w:after="0" w:line="276" w:lineRule="auto"/>
        <w:jc w:val="both"/>
        <w:rPr>
          <w:rFonts w:ascii="Arial" w:eastAsia="Arial" w:hAnsi="Arial" w:cs="Arial"/>
          <w:color w:val="00000A"/>
          <w:shd w:val="clear" w:color="auto" w:fill="FFFFFF"/>
        </w:rPr>
      </w:pPr>
      <w:r>
        <w:rPr>
          <w:rFonts w:ascii="Arial" w:eastAsia="Arial" w:hAnsi="Arial" w:cs="Arial"/>
          <w:color w:val="00000A"/>
          <w:shd w:val="clear" w:color="auto" w:fill="FFFFFF"/>
        </w:rPr>
        <w:t>Wykonawca odpowiada wobec Zamawiającego za wszelkie działania lub zaniechania swoich podwykonawców tak, jak za swoje działania lub zaniechania.</w:t>
      </w:r>
    </w:p>
    <w:p w:rsidR="0056617D" w:rsidRDefault="00583B70" w:rsidP="00583B70">
      <w:pPr>
        <w:numPr>
          <w:ilvl w:val="0"/>
          <w:numId w:val="50"/>
        </w:numPr>
        <w:spacing w:before="60" w:after="0" w:line="276" w:lineRule="auto"/>
        <w:ind w:left="426" w:right="5"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w:t>
      </w:r>
    </w:p>
    <w:p w:rsidR="0056617D" w:rsidRDefault="00583B70" w:rsidP="00583B70">
      <w:pPr>
        <w:numPr>
          <w:ilvl w:val="0"/>
          <w:numId w:val="50"/>
        </w:numPr>
        <w:spacing w:before="60" w:after="0" w:line="276" w:lineRule="auto"/>
        <w:ind w:left="426" w:right="10"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Osobą upoważnioną do współdziałania z Wykonawcą oraz odpowiedzialną za prawidłową realizację przedmiotu umowy po stronie Zamawiającego jest: ………………………………...……………………, tel.: ………………….., mail: …………………………</w:t>
      </w:r>
    </w:p>
    <w:p w:rsidR="0056617D" w:rsidRDefault="00583B70" w:rsidP="00583B70">
      <w:pPr>
        <w:numPr>
          <w:ilvl w:val="0"/>
          <w:numId w:val="50"/>
        </w:numPr>
        <w:spacing w:before="60" w:after="0" w:line="276" w:lineRule="auto"/>
        <w:ind w:left="426" w:right="10"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Osobą upoważnioną do współdziałania z Zamawiającym oraz odpowiedzialną za prawidłową realizację przedmiotu umowy po stronie Wykonawcy jest ……………………………………………, tel.: …………………………………….., mail: ………………………………</w:t>
      </w:r>
    </w:p>
    <w:p w:rsidR="0056617D" w:rsidRDefault="00583B70" w:rsidP="00583B70">
      <w:pPr>
        <w:numPr>
          <w:ilvl w:val="0"/>
          <w:numId w:val="50"/>
        </w:numPr>
        <w:spacing w:before="60" w:after="0" w:line="276" w:lineRule="auto"/>
        <w:ind w:left="426" w:right="10"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Zmiana osób, o których mowa w ust. 6 i ust. 7, następuje poprzez pisemne powiadomienie drugiej Strony i nie stanowi zmiany treści Umowy.</w:t>
      </w:r>
    </w:p>
    <w:p w:rsidR="0056617D" w:rsidRDefault="00583B70" w:rsidP="00583B70">
      <w:pPr>
        <w:numPr>
          <w:ilvl w:val="0"/>
          <w:numId w:val="50"/>
        </w:numPr>
        <w:spacing w:before="60" w:after="0" w:line="276" w:lineRule="auto"/>
        <w:ind w:left="426" w:right="10"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Korespondencja między Stronami, w tym w szczególności dotycząca sposobu realizacji umowy odbywać się będzie na podany w ust. 6 i ust. 7 adres e-mailowy.</w:t>
      </w:r>
    </w:p>
    <w:p w:rsidR="0056617D" w:rsidRDefault="00583B70">
      <w:pPr>
        <w:spacing w:before="240" w:after="120" w:line="276" w:lineRule="auto"/>
        <w:jc w:val="center"/>
        <w:rPr>
          <w:rFonts w:ascii="Arial" w:eastAsia="Arial" w:hAnsi="Arial" w:cs="Arial"/>
          <w:color w:val="00000A"/>
          <w:shd w:val="clear" w:color="auto" w:fill="FFFFFF"/>
        </w:rPr>
      </w:pPr>
      <w:r>
        <w:rPr>
          <w:rFonts w:ascii="Arial" w:eastAsia="Arial" w:hAnsi="Arial" w:cs="Arial"/>
          <w:b/>
          <w:color w:val="00000A"/>
          <w:shd w:val="clear" w:color="auto" w:fill="FFFFFF"/>
        </w:rPr>
        <w:t>§ 6 Prawa autorskie</w:t>
      </w:r>
    </w:p>
    <w:p w:rsidR="0056617D" w:rsidRDefault="00583B70" w:rsidP="00583B70">
      <w:pPr>
        <w:numPr>
          <w:ilvl w:val="0"/>
          <w:numId w:val="51"/>
        </w:numPr>
        <w:spacing w:before="60"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Wykonawca przenosi na Zamawiającego autorskie prawa majątkowe co do rezultatów niniejszej umowy, o których mowa w § 3, ust. 4 niniejszej Umowy bez ograniczeń co do czasu, terytorium, liczby egzemplarzy, w zakresie następujących pól eksploatacji: utrwalanie, zwielokrotnianie określoną techniką, wprowadzanie do obrotu, wprowadzanie do pamięci komputera, publikacji w materiałach informacyjnych oraz sieci Internet, publiczne odtwarzanie, wystawianie, wyświetlanie, nieodpłatne wypożyczanie lub udostępnianie zwielokrotnionych egzemplarzy.</w:t>
      </w:r>
    </w:p>
    <w:p w:rsidR="0056617D" w:rsidRDefault="00583B70" w:rsidP="00583B70">
      <w:pPr>
        <w:numPr>
          <w:ilvl w:val="0"/>
          <w:numId w:val="51"/>
        </w:numPr>
        <w:spacing w:before="60" w:after="0" w:line="276" w:lineRule="auto"/>
        <w:ind w:left="426" w:right="14" w:hanging="426"/>
        <w:jc w:val="both"/>
        <w:rPr>
          <w:rFonts w:ascii="Arial" w:eastAsia="Arial" w:hAnsi="Arial" w:cs="Arial"/>
          <w:color w:val="00000A"/>
          <w:shd w:val="clear" w:color="auto" w:fill="FFFFFF"/>
        </w:rPr>
      </w:pPr>
      <w:r>
        <w:rPr>
          <w:rFonts w:ascii="Arial" w:eastAsia="Arial" w:hAnsi="Arial" w:cs="Arial"/>
          <w:color w:val="00000A"/>
          <w:shd w:val="clear" w:color="auto" w:fill="FFFFFF"/>
        </w:rPr>
        <w:lastRenderedPageBreak/>
        <w:t>Przeniesienie całości majątkowych praw autorskich następuje z chwilą wydania materiałów informacyjno-promocyjnych.</w:t>
      </w:r>
    </w:p>
    <w:p w:rsidR="0056617D" w:rsidRDefault="00583B70" w:rsidP="00583B70">
      <w:pPr>
        <w:numPr>
          <w:ilvl w:val="0"/>
          <w:numId w:val="51"/>
        </w:numPr>
        <w:spacing w:before="60" w:after="0" w:line="276" w:lineRule="auto"/>
        <w:ind w:left="426" w:right="10"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Zapłata wynagrodzenia określonego w §4 ust.1 niniejszej umowy wyczerpuje roszczenia Wykonawcy z tytułu przeniesienia na rzecz Zamawiającego autorskich praw majątkowych.</w:t>
      </w:r>
    </w:p>
    <w:p w:rsidR="0056617D" w:rsidRDefault="00583B70" w:rsidP="00583B70">
      <w:pPr>
        <w:numPr>
          <w:ilvl w:val="0"/>
          <w:numId w:val="51"/>
        </w:numPr>
        <w:spacing w:before="60" w:after="0" w:line="276" w:lineRule="auto"/>
        <w:ind w:left="426" w:right="5"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 ramach Wynagrodzenia, Wykonawca przenosi na Zamawiającego prawo zezwalania na wykonywanie zależnego prawa autorskiego. Wykonawca udziela Zamawiającemu nieodwołalnej zgody na dokonywanie przez Zamawiającego dowolnych zmian w przedmiotach, do których Zamawiający nabył majątkowe prawa autorskie na podstawie umowy.</w:t>
      </w:r>
    </w:p>
    <w:p w:rsidR="0056617D" w:rsidRDefault="00583B70" w:rsidP="00583B70">
      <w:pPr>
        <w:numPr>
          <w:ilvl w:val="0"/>
          <w:numId w:val="51"/>
        </w:numPr>
        <w:spacing w:before="60" w:after="0" w:line="276" w:lineRule="auto"/>
        <w:ind w:left="426" w:right="10"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Wykonawca zobowiązuje się, że wykonując przedmiot umowy, nie naruszy praw majątkowych osób trzecich i przekaże Zamawiającemu rezultaty umowy w stanie wolnym od obciążeń prawami osób trzecich.</w:t>
      </w:r>
    </w:p>
    <w:p w:rsidR="0056617D" w:rsidRDefault="00583B70" w:rsidP="00583B70">
      <w:pPr>
        <w:numPr>
          <w:ilvl w:val="0"/>
          <w:numId w:val="51"/>
        </w:numPr>
        <w:spacing w:before="60" w:after="0" w:line="276" w:lineRule="auto"/>
        <w:ind w:left="426" w:right="10"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Wykonawca jest odpowiedzialny względem Zamawiającego za wszelkie wady prawne, a w szczególności za ewentualne roszczenia osób trzecich wynikające z naruszenia praw własności intelektualnej.</w:t>
      </w:r>
    </w:p>
    <w:p w:rsidR="0056617D" w:rsidRDefault="00583B70">
      <w:pPr>
        <w:spacing w:before="240" w:after="120" w:line="276" w:lineRule="auto"/>
        <w:ind w:right="-2"/>
        <w:jc w:val="center"/>
        <w:rPr>
          <w:rFonts w:ascii="Arial" w:eastAsia="Arial" w:hAnsi="Arial" w:cs="Arial"/>
          <w:color w:val="00000A"/>
          <w:shd w:val="clear" w:color="auto" w:fill="FFFFFF"/>
        </w:rPr>
      </w:pPr>
      <w:r>
        <w:rPr>
          <w:rFonts w:ascii="Arial" w:eastAsia="Arial" w:hAnsi="Arial" w:cs="Arial"/>
          <w:b/>
          <w:color w:val="00000A"/>
          <w:shd w:val="clear" w:color="auto" w:fill="FFFFFF"/>
        </w:rPr>
        <w:t>§ 7 Kary umowne</w:t>
      </w:r>
    </w:p>
    <w:p w:rsidR="0056617D" w:rsidRDefault="00583B70" w:rsidP="00583B70">
      <w:pPr>
        <w:numPr>
          <w:ilvl w:val="0"/>
          <w:numId w:val="52"/>
        </w:numPr>
        <w:spacing w:before="60" w:after="0" w:line="276" w:lineRule="auto"/>
        <w:ind w:left="426" w:right="5"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Wykonawca zobowiązuje się do wykonania swoich obowiązków zgodnie z treścią niniejszej umowy, sumiennie i odpowiedzialnie oraz w sposób odpowiadający ogólnie przyjętym zasadom staranności oraz do nie podejmowania działań na niekorzyść Zamawiającego.</w:t>
      </w:r>
    </w:p>
    <w:p w:rsidR="0056617D" w:rsidRDefault="00583B70" w:rsidP="00583B70">
      <w:pPr>
        <w:numPr>
          <w:ilvl w:val="0"/>
          <w:numId w:val="52"/>
        </w:numPr>
        <w:spacing w:before="60" w:after="0" w:line="276" w:lineRule="auto"/>
        <w:ind w:left="426" w:right="5"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Wykonawca zobowiązuje się do współpracy z Zamawiającym w zakresie wykonywanych przez siebie obowiązków.</w:t>
      </w:r>
    </w:p>
    <w:p w:rsidR="0056617D" w:rsidRDefault="00583B70" w:rsidP="00583B70">
      <w:pPr>
        <w:numPr>
          <w:ilvl w:val="0"/>
          <w:numId w:val="52"/>
        </w:numPr>
        <w:spacing w:before="60" w:after="0" w:line="276" w:lineRule="auto"/>
        <w:ind w:left="426" w:right="10"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Zamawiający ma prawo w każdym czasie kontrolować sposób wykonywania powierzonych Wykonawcy obowiązków.</w:t>
      </w:r>
    </w:p>
    <w:p w:rsidR="0056617D" w:rsidRDefault="00583B70" w:rsidP="00583B70">
      <w:pPr>
        <w:numPr>
          <w:ilvl w:val="0"/>
          <w:numId w:val="52"/>
        </w:numPr>
        <w:spacing w:before="60" w:after="0" w:line="276" w:lineRule="auto"/>
        <w:ind w:left="426" w:right="5"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 przypadku niewykonania przedmiotu umowy, wykonania go wadliwie lub w sposób nienależyty, Zamawiającemu przysługują kary umowne odpowiednio:</w:t>
      </w:r>
    </w:p>
    <w:p w:rsidR="0056617D" w:rsidRDefault="0056617D">
      <w:pPr>
        <w:spacing w:before="60" w:after="0" w:line="276" w:lineRule="auto"/>
        <w:rPr>
          <w:rFonts w:ascii="Times New Roman" w:eastAsia="Times New Roman" w:hAnsi="Times New Roman" w:cs="Times New Roman"/>
          <w:color w:val="00000A"/>
          <w:sz w:val="2"/>
        </w:rPr>
      </w:pPr>
    </w:p>
    <w:p w:rsidR="0056617D" w:rsidRDefault="00583B70" w:rsidP="00583B70">
      <w:pPr>
        <w:numPr>
          <w:ilvl w:val="0"/>
          <w:numId w:val="53"/>
        </w:numPr>
        <w:spacing w:before="60" w:after="0" w:line="276" w:lineRule="auto"/>
        <w:ind w:left="851"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w sytuacji niewykonania przez Wykonawcę zobowiązania, o którym mowa w § 1 ust. 1, Wykonawca zobowiązany jest zapłacić Zamawiającemu karę umowną </w:t>
      </w:r>
      <w:r>
        <w:rPr>
          <w:rFonts w:ascii="Arial" w:eastAsia="Arial" w:hAnsi="Arial" w:cs="Arial"/>
          <w:color w:val="00000A"/>
          <w:shd w:val="clear" w:color="auto" w:fill="FFFFFF"/>
        </w:rPr>
        <w:br/>
        <w:t>w wysokości 100% wynagrodzenia brutto określonego w § 4 ust. 2,</w:t>
      </w:r>
    </w:p>
    <w:p w:rsidR="0056617D" w:rsidRDefault="00583B70" w:rsidP="00583B70">
      <w:pPr>
        <w:numPr>
          <w:ilvl w:val="0"/>
          <w:numId w:val="53"/>
        </w:numPr>
        <w:spacing w:before="60" w:after="0" w:line="276" w:lineRule="auto"/>
        <w:ind w:left="851" w:right="14"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w przypadku odstąpienia przez Zamawiającego lub Wykonawcę od umowy </w:t>
      </w:r>
      <w:r>
        <w:rPr>
          <w:rFonts w:ascii="Arial" w:eastAsia="Arial" w:hAnsi="Arial" w:cs="Arial"/>
          <w:color w:val="00000A"/>
          <w:shd w:val="clear" w:color="auto" w:fill="FFFFFF"/>
        </w:rPr>
        <w:br/>
        <w:t>z przyczyn leżących po stronie Wykonawcy, Wykonawca zobowiązany jest zapłacić karę umowną w wysokości 100 % wynagrodzenia brutto określonego w § 4 ust. 2,</w:t>
      </w:r>
    </w:p>
    <w:p w:rsidR="0056617D" w:rsidRDefault="00583B70" w:rsidP="00583B70">
      <w:pPr>
        <w:numPr>
          <w:ilvl w:val="0"/>
          <w:numId w:val="53"/>
        </w:numPr>
        <w:spacing w:before="60" w:after="0" w:line="276" w:lineRule="auto"/>
        <w:ind w:left="851" w:right="5"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w razie opóźnienia w przekazaniu Zamawiającemu listy proponowanych hoteli wraz z danymi teleadresowymi w stosunku do terminu wskazanego w § 2 ust. 2 umowy, </w:t>
      </w:r>
      <w:r>
        <w:rPr>
          <w:rFonts w:ascii="Arial" w:eastAsia="Arial" w:hAnsi="Arial" w:cs="Arial"/>
          <w:color w:val="00000A"/>
          <w:shd w:val="clear" w:color="auto" w:fill="FFFFFF"/>
        </w:rPr>
        <w:br/>
        <w:t>w wysokości 1,5% kwoty brutto wynagrodzenia określonego w § 4 ust. 2 za każdy dzień opóźnienia, licząc od dnia, w którym obowiązek powinien być dopełniony,</w:t>
      </w:r>
    </w:p>
    <w:p w:rsidR="0056617D" w:rsidRDefault="00583B70" w:rsidP="00583B70">
      <w:pPr>
        <w:numPr>
          <w:ilvl w:val="0"/>
          <w:numId w:val="53"/>
        </w:numPr>
        <w:spacing w:before="60" w:after="0" w:line="276" w:lineRule="auto"/>
        <w:ind w:left="851" w:right="5"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w razie opóźnienia w przekazaniu Zamawiającemu listy proponowanych lotów, </w:t>
      </w:r>
      <w:r>
        <w:rPr>
          <w:rFonts w:ascii="Arial" w:eastAsia="Arial" w:hAnsi="Arial" w:cs="Arial"/>
          <w:color w:val="00000A"/>
          <w:shd w:val="clear" w:color="auto" w:fill="FFFFFF"/>
        </w:rPr>
        <w:br/>
        <w:t>w stosunku do terminu wskazanego w § 2 ust. 3 umowy, w wysokości 1,5% kwoty brutto wynagrodzenia określonego w § 4 ust. 2 za każdy dzień opóźnienia, licząc od dnia, w którym obowiązek powinien być dopełniony,</w:t>
      </w:r>
    </w:p>
    <w:p w:rsidR="0056617D" w:rsidRDefault="00583B70" w:rsidP="00583B70">
      <w:pPr>
        <w:numPr>
          <w:ilvl w:val="0"/>
          <w:numId w:val="53"/>
        </w:numPr>
        <w:spacing w:before="60" w:after="0" w:line="276" w:lineRule="auto"/>
        <w:ind w:left="851" w:right="10" w:hanging="425"/>
        <w:jc w:val="both"/>
        <w:rPr>
          <w:rFonts w:ascii="Arial" w:eastAsia="Arial" w:hAnsi="Arial" w:cs="Arial"/>
          <w:color w:val="00000A"/>
          <w:shd w:val="clear" w:color="auto" w:fill="FFFFFF"/>
        </w:rPr>
      </w:pPr>
      <w:r>
        <w:rPr>
          <w:rFonts w:ascii="Arial" w:eastAsia="Arial" w:hAnsi="Arial" w:cs="Arial"/>
          <w:color w:val="00000A"/>
          <w:shd w:val="clear" w:color="auto" w:fill="FFFFFF"/>
        </w:rPr>
        <w:lastRenderedPageBreak/>
        <w:t>w razie opóźnienia w przekazaniu Zamawiającemu szczegółowego harmonogramu Misji w stosunku do terminu wskazanego w § 2 ust. 4 umowy, w wysokości 1,5% kwoty brutto wynagrodzenia określonego w § 4 ust. 2 za każdy dzień opóźnienia, licząc od dnia, w którym obowiązek powinien być dopełniony,</w:t>
      </w:r>
    </w:p>
    <w:p w:rsidR="0056617D" w:rsidRDefault="00583B70" w:rsidP="00583B70">
      <w:pPr>
        <w:numPr>
          <w:ilvl w:val="0"/>
          <w:numId w:val="53"/>
        </w:numPr>
        <w:spacing w:before="60" w:after="0" w:line="276" w:lineRule="auto"/>
        <w:ind w:left="851" w:right="5"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w sytuacji gdy Wykonawca nie wykonał lub wykonał w sposób nienależyty jakiekolwiek elementy przedmiotu umowy, które są opisane w SOPZ oraz wyszczególnione w §1 ust. 1 umowy pkt. a i b, a także w przypadku, gdy Zamawiający wezwał Wykonawcę do poprawienia lub uzupełnienia tego elementu/czynności, </w:t>
      </w:r>
      <w:r>
        <w:rPr>
          <w:rFonts w:ascii="Arial" w:eastAsia="Arial" w:hAnsi="Arial" w:cs="Arial"/>
          <w:color w:val="00000A"/>
          <w:shd w:val="clear" w:color="auto" w:fill="FFFFFF"/>
        </w:rPr>
        <w:br/>
        <w:t>a element/czynności poprawione przez Wykonawcę w dodatkowym terminie nadal mają wady lub Wykonawca odmówił usunięcia wad, Wykonawca zapłaci Zamawiającemu karę umowną w wysokości 1,5% kwoty wynagrodzenia brutto określonej w § 4 ust. 2 umowy, za każdy niewykonany ww. element/czynność usługi,</w:t>
      </w:r>
    </w:p>
    <w:p w:rsidR="0056617D" w:rsidRDefault="00583B70" w:rsidP="00583B70">
      <w:pPr>
        <w:numPr>
          <w:ilvl w:val="0"/>
          <w:numId w:val="53"/>
        </w:numPr>
        <w:spacing w:before="60" w:after="0" w:line="276" w:lineRule="auto"/>
        <w:ind w:left="851" w:right="5"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w razie niezapewnienia minimum 5 spotkań dla każdego z lubuskich przedsiębiorców, Wykonawca zapłaci karę umowną w wysokości 1,5% kwoty wynagrodzenia brutto określonego odpowiednio w § 4 ust. 2 za każde nieodbyte spotkanie,</w:t>
      </w:r>
    </w:p>
    <w:p w:rsidR="0056617D" w:rsidRDefault="00583B70" w:rsidP="00583B70">
      <w:pPr>
        <w:numPr>
          <w:ilvl w:val="0"/>
          <w:numId w:val="53"/>
        </w:numPr>
        <w:spacing w:before="60" w:after="0" w:line="276" w:lineRule="auto"/>
        <w:ind w:left="851" w:right="5"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w przypadku nie pojawienia się na spotkaniu firmy zagranicznej wskazanej </w:t>
      </w:r>
      <w:r>
        <w:rPr>
          <w:rFonts w:ascii="Arial" w:eastAsia="Arial" w:hAnsi="Arial" w:cs="Arial"/>
          <w:color w:val="00000A"/>
          <w:shd w:val="clear" w:color="auto" w:fill="FFFFFF"/>
        </w:rPr>
        <w:br/>
        <w:t>w portfolio, o którym mowa w SOPZ, Wykonawca zapłaci karę umowną w wysokości 1,5 % wynagrodzenia brutto określonego odpowiednio w § 4 ust. 2 umowy za każdą firmę zagraniczną, która nie stawiła się na spotkaniu B2B.</w:t>
      </w:r>
    </w:p>
    <w:p w:rsidR="0056617D" w:rsidRDefault="00583B70" w:rsidP="00583B70">
      <w:pPr>
        <w:numPr>
          <w:ilvl w:val="0"/>
          <w:numId w:val="69"/>
        </w:numPr>
        <w:spacing w:before="60"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Kary umowne o których mowa w ust. 4 pkt. 3-8 podlegają sumowaniu.</w:t>
      </w:r>
    </w:p>
    <w:p w:rsidR="0056617D" w:rsidRDefault="00583B70" w:rsidP="00583B70">
      <w:pPr>
        <w:numPr>
          <w:ilvl w:val="0"/>
          <w:numId w:val="69"/>
        </w:numPr>
        <w:spacing w:before="60"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Kary umowne są płatne w terminie 7 dni od dnia złożenia żądania w tym zakresie przez Zamawiającego.</w:t>
      </w:r>
    </w:p>
    <w:p w:rsidR="0056617D" w:rsidRDefault="00583B70" w:rsidP="00583B70">
      <w:pPr>
        <w:numPr>
          <w:ilvl w:val="0"/>
          <w:numId w:val="69"/>
        </w:numPr>
        <w:spacing w:before="60"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Zamawiającemu przysługuje prawo dochodzenia odszkodowania przewyższającego wysokość kary umownej na zasadach ogólnych.</w:t>
      </w:r>
    </w:p>
    <w:p w:rsidR="0056617D" w:rsidRDefault="00583B70" w:rsidP="00583B70">
      <w:pPr>
        <w:numPr>
          <w:ilvl w:val="0"/>
          <w:numId w:val="69"/>
        </w:numPr>
        <w:spacing w:before="60"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Zamawiający może dokonać potrącenia naliczonych kar umownych z wynagrodzenia Wykonawcy.</w:t>
      </w:r>
    </w:p>
    <w:p w:rsidR="0056617D" w:rsidRDefault="00583B70">
      <w:pPr>
        <w:spacing w:before="240" w:after="120" w:line="276" w:lineRule="auto"/>
        <w:jc w:val="center"/>
        <w:rPr>
          <w:rFonts w:ascii="Arial" w:eastAsia="Arial" w:hAnsi="Arial" w:cs="Arial"/>
          <w:color w:val="00000A"/>
          <w:shd w:val="clear" w:color="auto" w:fill="FFFFFF"/>
        </w:rPr>
      </w:pPr>
      <w:r>
        <w:rPr>
          <w:rFonts w:ascii="Arial" w:eastAsia="Arial" w:hAnsi="Arial" w:cs="Arial"/>
          <w:b/>
          <w:color w:val="00000A"/>
          <w:shd w:val="clear" w:color="auto" w:fill="FFFFFF"/>
        </w:rPr>
        <w:t>§ 8 Odstąpienie od umowy</w:t>
      </w:r>
    </w:p>
    <w:p w:rsidR="0056617D" w:rsidRDefault="00583B70">
      <w:pPr>
        <w:spacing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1.</w:t>
      </w:r>
      <w:r>
        <w:rPr>
          <w:rFonts w:ascii="Arial" w:eastAsia="Arial" w:hAnsi="Arial" w:cs="Arial"/>
          <w:color w:val="00000A"/>
          <w:shd w:val="clear" w:color="auto" w:fill="FFFFFF"/>
        </w:rPr>
        <w:tab/>
        <w:t>Zamawiający może odstąpić od umowy w przypadku przewidywanym w Kodeksie Cywilnym oraz ponadto w przypadku:</w:t>
      </w:r>
    </w:p>
    <w:p w:rsidR="0056617D" w:rsidRDefault="00583B70" w:rsidP="00583B70">
      <w:pPr>
        <w:numPr>
          <w:ilvl w:val="0"/>
          <w:numId w:val="71"/>
        </w:numPr>
        <w:spacing w:after="0" w:line="276" w:lineRule="auto"/>
        <w:ind w:left="851"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zaistnienia istotnej zmiany okoliczności powodującej, że wykonanie umowy nie leży w interesie publicznym, czego nie można było przewidzieć w chwili zawierania umowy,</w:t>
      </w:r>
    </w:p>
    <w:p w:rsidR="0056617D" w:rsidRDefault="00583B70" w:rsidP="00583B70">
      <w:pPr>
        <w:numPr>
          <w:ilvl w:val="0"/>
          <w:numId w:val="71"/>
        </w:numPr>
        <w:spacing w:after="0" w:line="276" w:lineRule="auto"/>
        <w:ind w:left="851"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niezebrania minimalnej liczby uczestników misji,</w:t>
      </w:r>
    </w:p>
    <w:p w:rsidR="0056617D" w:rsidRDefault="00583B70" w:rsidP="00583B70">
      <w:pPr>
        <w:numPr>
          <w:ilvl w:val="0"/>
          <w:numId w:val="71"/>
        </w:numPr>
        <w:spacing w:after="0" w:line="276" w:lineRule="auto"/>
        <w:ind w:left="851"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zaprzestania przez Wykonawcę realizacji umowy,</w:t>
      </w:r>
    </w:p>
    <w:p w:rsidR="0056617D" w:rsidRDefault="00583B70" w:rsidP="00583B70">
      <w:pPr>
        <w:numPr>
          <w:ilvl w:val="0"/>
          <w:numId w:val="71"/>
        </w:numPr>
        <w:spacing w:after="0" w:line="276" w:lineRule="auto"/>
        <w:ind w:left="851" w:hanging="425"/>
        <w:jc w:val="both"/>
        <w:rPr>
          <w:rFonts w:ascii="Arial" w:eastAsia="Arial" w:hAnsi="Arial" w:cs="Arial"/>
          <w:color w:val="00000A"/>
          <w:shd w:val="clear" w:color="auto" w:fill="FFFFFF"/>
        </w:rPr>
      </w:pPr>
      <w:r>
        <w:rPr>
          <w:rFonts w:ascii="Arial" w:eastAsia="Arial" w:hAnsi="Arial" w:cs="Arial"/>
          <w:color w:val="00000A"/>
          <w:shd w:val="clear" w:color="auto" w:fill="FFFFFF"/>
        </w:rPr>
        <w:t>wykonywania przez Wykonawcę umowy w sposób niezgodny z jej zapisami – po uprzednim pisemnym wezwaniu przez Zamawiającego do jej prawidłowego wykonania.</w:t>
      </w:r>
    </w:p>
    <w:p w:rsidR="0056617D" w:rsidRDefault="0056617D">
      <w:pPr>
        <w:spacing w:after="0" w:line="276" w:lineRule="auto"/>
        <w:ind w:left="426" w:hanging="426"/>
        <w:jc w:val="both"/>
        <w:rPr>
          <w:rFonts w:ascii="Times New Roman" w:eastAsia="Times New Roman" w:hAnsi="Times New Roman" w:cs="Times New Roman"/>
          <w:color w:val="00000A"/>
          <w:sz w:val="2"/>
        </w:rPr>
      </w:pPr>
    </w:p>
    <w:p w:rsidR="0056617D" w:rsidRDefault="00583B70" w:rsidP="00583B70">
      <w:pPr>
        <w:numPr>
          <w:ilvl w:val="0"/>
          <w:numId w:val="70"/>
        </w:numPr>
        <w:spacing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Odstąpienie od umowy powinno nastąpić w formie pisemnej.</w:t>
      </w:r>
    </w:p>
    <w:p w:rsidR="0056617D" w:rsidRDefault="00583B70" w:rsidP="00583B70">
      <w:pPr>
        <w:numPr>
          <w:ilvl w:val="0"/>
          <w:numId w:val="70"/>
        </w:numPr>
        <w:spacing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 przypadku odstąpienia od umowy przez Zamawiającego:</w:t>
      </w:r>
    </w:p>
    <w:p w:rsidR="0056617D" w:rsidRDefault="0056617D">
      <w:pPr>
        <w:spacing w:after="0" w:line="276" w:lineRule="auto"/>
        <w:ind w:left="426" w:hanging="426"/>
        <w:jc w:val="both"/>
        <w:rPr>
          <w:rFonts w:ascii="Times New Roman" w:eastAsia="Times New Roman" w:hAnsi="Times New Roman" w:cs="Times New Roman"/>
          <w:color w:val="00000A"/>
          <w:sz w:val="2"/>
        </w:rPr>
      </w:pPr>
    </w:p>
    <w:p w:rsidR="0056617D" w:rsidRDefault="00583B70" w:rsidP="00583B70">
      <w:pPr>
        <w:numPr>
          <w:ilvl w:val="0"/>
          <w:numId w:val="72"/>
        </w:numPr>
        <w:spacing w:after="0" w:line="276" w:lineRule="auto"/>
        <w:ind w:left="851" w:hanging="426"/>
        <w:jc w:val="both"/>
        <w:rPr>
          <w:rFonts w:ascii="Arial" w:eastAsia="Arial" w:hAnsi="Arial" w:cs="Arial"/>
          <w:color w:val="00000A"/>
          <w:shd w:val="clear" w:color="auto" w:fill="FFFFFF"/>
        </w:rPr>
      </w:pPr>
      <w:r>
        <w:rPr>
          <w:rFonts w:ascii="Arial" w:eastAsia="Arial" w:hAnsi="Arial" w:cs="Arial"/>
          <w:color w:val="00000A"/>
          <w:shd w:val="clear" w:color="auto" w:fill="FFFFFF"/>
        </w:rPr>
        <w:lastRenderedPageBreak/>
        <w:t>Wykonawca i Zamawiający zobowiązują się do sporządzenia protokołu, który będzie zawierał opis wykonanych prac do daty odstąpienia od umowy,</w:t>
      </w:r>
    </w:p>
    <w:p w:rsidR="0056617D" w:rsidRDefault="00583B70" w:rsidP="00583B70">
      <w:pPr>
        <w:numPr>
          <w:ilvl w:val="0"/>
          <w:numId w:val="72"/>
        </w:numPr>
        <w:spacing w:after="0" w:line="276" w:lineRule="auto"/>
        <w:ind w:left="851"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wysokość wynagrodzenia  należna  Wykonawcy zostanie ustalona proporcjonalnie do zakresu wykonanych prac,</w:t>
      </w:r>
    </w:p>
    <w:p w:rsidR="0056617D" w:rsidRDefault="00583B70" w:rsidP="00583B70">
      <w:pPr>
        <w:numPr>
          <w:ilvl w:val="0"/>
          <w:numId w:val="72"/>
        </w:numPr>
        <w:spacing w:after="0" w:line="276" w:lineRule="auto"/>
        <w:ind w:left="851"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ustalając wynagrodzenie należne Wykonawcy, Strony wezmą pod uwagę wyłącznie prace przyjęte przez Zamawiającego.</w:t>
      </w:r>
    </w:p>
    <w:p w:rsidR="0056617D" w:rsidRDefault="00583B70">
      <w:pPr>
        <w:spacing w:before="240" w:after="120" w:line="276" w:lineRule="auto"/>
        <w:ind w:right="-2"/>
        <w:jc w:val="center"/>
        <w:rPr>
          <w:rFonts w:ascii="Arial" w:eastAsia="Arial" w:hAnsi="Arial" w:cs="Arial"/>
          <w:color w:val="00000A"/>
          <w:shd w:val="clear" w:color="auto" w:fill="FFFFFF"/>
        </w:rPr>
      </w:pPr>
      <w:r>
        <w:rPr>
          <w:rFonts w:ascii="Arial" w:eastAsia="Arial" w:hAnsi="Arial" w:cs="Arial"/>
          <w:b/>
          <w:color w:val="00000A"/>
          <w:shd w:val="clear" w:color="auto" w:fill="FFFFFF"/>
        </w:rPr>
        <w:t>§ 9 Postanowienia końcowe</w:t>
      </w:r>
    </w:p>
    <w:p w:rsidR="0056617D" w:rsidRDefault="00583B70" w:rsidP="00583B70">
      <w:pPr>
        <w:numPr>
          <w:ilvl w:val="0"/>
          <w:numId w:val="54"/>
        </w:numPr>
        <w:spacing w:before="60"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Wszelkie zmiany w niniejszej umowie wymagają formy pisemnej pod rygorem nieważności.</w:t>
      </w:r>
    </w:p>
    <w:p w:rsidR="0056617D" w:rsidRDefault="00583B70" w:rsidP="00583B70">
      <w:pPr>
        <w:numPr>
          <w:ilvl w:val="0"/>
          <w:numId w:val="54"/>
        </w:numPr>
        <w:spacing w:before="60"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 kwestiach nieuregulowanych w umowie mają zastosowanie przepisy Prawa zamówień publicznych oraz Kodeksu Cywilnego.</w:t>
      </w:r>
    </w:p>
    <w:p w:rsidR="0056617D" w:rsidRDefault="00583B70" w:rsidP="00583B70">
      <w:pPr>
        <w:numPr>
          <w:ilvl w:val="0"/>
          <w:numId w:val="54"/>
        </w:numPr>
        <w:spacing w:before="60"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W przypadku zaistnienia sporu w związku z wykonaniem Umowy Strony poddają ewentualne spory rozstrzygnięciu przez sąd właściwy miejscowo dla Zamawiającego.</w:t>
      </w:r>
    </w:p>
    <w:p w:rsidR="0056617D" w:rsidRDefault="00583B70" w:rsidP="00583B70">
      <w:pPr>
        <w:numPr>
          <w:ilvl w:val="0"/>
          <w:numId w:val="54"/>
        </w:numPr>
        <w:spacing w:before="60"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Umowę sporządzono w dwóch jednobrzmiących egzemplarzach, po jednym egzemplarzu dla każdej ze stron.</w:t>
      </w:r>
    </w:p>
    <w:p w:rsidR="0056617D" w:rsidRDefault="00583B70" w:rsidP="00583B70">
      <w:pPr>
        <w:numPr>
          <w:ilvl w:val="0"/>
          <w:numId w:val="54"/>
        </w:numPr>
        <w:spacing w:before="60" w:after="0" w:line="276" w:lineRule="auto"/>
        <w:ind w:left="426"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Integralną częścią umowy jest załącznik:</w:t>
      </w:r>
    </w:p>
    <w:p w:rsidR="0056617D" w:rsidRDefault="00583B70">
      <w:pPr>
        <w:spacing w:before="60" w:after="0" w:line="276" w:lineRule="auto"/>
        <w:ind w:left="851" w:hanging="426"/>
        <w:jc w:val="both"/>
        <w:rPr>
          <w:rFonts w:ascii="Arial" w:eastAsia="Arial" w:hAnsi="Arial" w:cs="Arial"/>
          <w:color w:val="00000A"/>
          <w:shd w:val="clear" w:color="auto" w:fill="FFFFFF"/>
        </w:rPr>
      </w:pPr>
      <w:r>
        <w:rPr>
          <w:rFonts w:ascii="Arial" w:eastAsia="Arial" w:hAnsi="Arial" w:cs="Arial"/>
          <w:color w:val="00000A"/>
          <w:shd w:val="clear" w:color="auto" w:fill="FFFFFF"/>
        </w:rPr>
        <w:t>- Szczegółowy Opis Przedmiotu Zamówienia (SOPZ),</w:t>
      </w:r>
    </w:p>
    <w:p w:rsidR="0056617D" w:rsidRDefault="00583B70">
      <w:pPr>
        <w:spacing w:before="60" w:after="0" w:line="276" w:lineRule="auto"/>
        <w:ind w:left="851" w:hanging="426"/>
        <w:rPr>
          <w:rFonts w:ascii="Arial" w:eastAsia="Arial" w:hAnsi="Arial" w:cs="Arial"/>
          <w:color w:val="00000A"/>
          <w:shd w:val="clear" w:color="auto" w:fill="FFFFFF"/>
        </w:rPr>
      </w:pPr>
      <w:r>
        <w:rPr>
          <w:rFonts w:ascii="Arial" w:eastAsia="Arial" w:hAnsi="Arial" w:cs="Arial"/>
          <w:color w:val="00000A"/>
          <w:shd w:val="clear" w:color="auto" w:fill="FFFFFF"/>
        </w:rPr>
        <w:t>- Oferta Wykonawcy</w:t>
      </w:r>
    </w:p>
    <w:p w:rsidR="0056617D" w:rsidRDefault="00583B70">
      <w:pPr>
        <w:tabs>
          <w:tab w:val="left" w:pos="6384"/>
        </w:tabs>
        <w:spacing w:before="283" w:after="0" w:line="276" w:lineRule="auto"/>
        <w:ind w:left="710"/>
        <w:rPr>
          <w:rFonts w:ascii="Arial" w:eastAsia="Arial" w:hAnsi="Arial" w:cs="Arial"/>
          <w:color w:val="00000A"/>
          <w:shd w:val="clear" w:color="auto" w:fill="FFFFFF"/>
        </w:rPr>
      </w:pPr>
      <w:r>
        <w:rPr>
          <w:rFonts w:ascii="Arial" w:eastAsia="Arial" w:hAnsi="Arial" w:cs="Arial"/>
          <w:b/>
          <w:color w:val="00000A"/>
          <w:shd w:val="clear" w:color="auto" w:fill="FFFFFF"/>
        </w:rPr>
        <w:t>Za Zamawiającego</w:t>
      </w:r>
      <w:r>
        <w:rPr>
          <w:rFonts w:ascii="Arial" w:eastAsia="Arial" w:hAnsi="Arial" w:cs="Arial"/>
          <w:b/>
          <w:color w:val="00000A"/>
          <w:shd w:val="clear" w:color="auto" w:fill="FFFFFF"/>
        </w:rPr>
        <w:tab/>
        <w:t>Za Wykonawcę</w:t>
      </w:r>
    </w:p>
    <w:p w:rsidR="0056617D" w:rsidRDefault="0056617D">
      <w:pPr>
        <w:spacing w:after="0" w:line="276" w:lineRule="auto"/>
        <w:rPr>
          <w:rFonts w:ascii="Arial" w:eastAsia="Arial" w:hAnsi="Arial" w:cs="Arial"/>
          <w:color w:val="00000A"/>
        </w:rPr>
      </w:pPr>
    </w:p>
    <w:sectPr w:rsidR="0056617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6C" w:rsidRDefault="0063676C" w:rsidP="00150493">
      <w:pPr>
        <w:spacing w:after="0" w:line="240" w:lineRule="auto"/>
      </w:pPr>
      <w:r>
        <w:separator/>
      </w:r>
    </w:p>
  </w:endnote>
  <w:endnote w:type="continuationSeparator" w:id="0">
    <w:p w:rsidR="0063676C" w:rsidRDefault="0063676C" w:rsidP="0015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93" w:rsidRDefault="00150493" w:rsidP="00150493">
    <w:pPr>
      <w:pStyle w:val="Stopka"/>
      <w:tabs>
        <w:tab w:val="clear" w:pos="4536"/>
        <w:tab w:val="clear" w:pos="9072"/>
      </w:tabs>
      <w:jc w:val="center"/>
    </w:pPr>
    <w:r>
      <w:rPr>
        <w:noProof/>
      </w:rPr>
      <w:drawing>
        <wp:inline distT="0" distB="0" distL="0" distR="0" wp14:anchorId="57787916" wp14:editId="43CA1D3B">
          <wp:extent cx="5760720" cy="620053"/>
          <wp:effectExtent l="0" t="0" r="0" b="8890"/>
          <wp:docPr id="18"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pic:cNvPicPr>
                    <a:picLocks noChangeAspect="1" noChangeArrowheads="1"/>
                  </pic:cNvPicPr>
                </pic:nvPicPr>
                <pic:blipFill>
                  <a:blip r:embed="rId1"/>
                  <a:stretch>
                    <a:fillRect/>
                  </a:stretch>
                </pic:blipFill>
                <pic:spPr bwMode="auto">
                  <a:xfrm>
                    <a:off x="0" y="0"/>
                    <a:ext cx="5760720" cy="620053"/>
                  </a:xfrm>
                  <a:prstGeom prst="rect">
                    <a:avLst/>
                  </a:prstGeom>
                </pic:spPr>
              </pic:pic>
            </a:graphicData>
          </a:graphic>
        </wp:inline>
      </w:drawing>
    </w:r>
  </w:p>
  <w:p w:rsidR="00150493" w:rsidRDefault="00150493" w:rsidP="00150493">
    <w:pPr>
      <w:pStyle w:val="Stopka"/>
      <w:tabs>
        <w:tab w:val="clear" w:pos="4536"/>
        <w:tab w:val="clear" w:pos="9072"/>
      </w:tabs>
      <w:jc w:val="center"/>
    </w:pPr>
    <w:r>
      <w:fldChar w:fldCharType="begin"/>
    </w:r>
    <w:r>
      <w:instrText>PAGE   \* MERGEFORMAT</w:instrText>
    </w:r>
    <w:r>
      <w:fldChar w:fldCharType="separate"/>
    </w:r>
    <w:r w:rsidR="00D731D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6C" w:rsidRDefault="0063676C" w:rsidP="00150493">
      <w:pPr>
        <w:spacing w:after="0" w:line="240" w:lineRule="auto"/>
      </w:pPr>
      <w:r>
        <w:separator/>
      </w:r>
    </w:p>
  </w:footnote>
  <w:footnote w:type="continuationSeparator" w:id="0">
    <w:p w:rsidR="0063676C" w:rsidRDefault="0063676C" w:rsidP="00150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D5F"/>
    <w:multiLevelType w:val="multilevel"/>
    <w:tmpl w:val="FEEA013E"/>
    <w:lvl w:ilvl="0">
      <w:start w:val="3"/>
      <w:numFmt w:val="lowerLetter"/>
      <w:lvlText w:val="%1)"/>
      <w:lvlJc w:val="left"/>
      <w:pPr>
        <w:ind w:left="0" w:firstLine="0"/>
      </w:pPr>
      <w:rPr>
        <w:rFonts w:ascii="Arial" w:eastAsia="Times New Roman" w:hAnsi="Arial" w:cs="Arial" w:hint="default"/>
        <w:i w:val="0"/>
        <w:sz w:val="22"/>
        <w:szCs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09C14A9"/>
    <w:multiLevelType w:val="multilevel"/>
    <w:tmpl w:val="89F04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254AB"/>
    <w:multiLevelType w:val="multilevel"/>
    <w:tmpl w:val="BD3C1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AE049B"/>
    <w:multiLevelType w:val="multilevel"/>
    <w:tmpl w:val="2E024B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B7658"/>
    <w:multiLevelType w:val="multilevel"/>
    <w:tmpl w:val="C28E7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0E26C6"/>
    <w:multiLevelType w:val="multilevel"/>
    <w:tmpl w:val="60BA2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B23E6E"/>
    <w:multiLevelType w:val="hybridMultilevel"/>
    <w:tmpl w:val="9BAE126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0E810F1B"/>
    <w:multiLevelType w:val="hybridMultilevel"/>
    <w:tmpl w:val="B5786FFE"/>
    <w:lvl w:ilvl="0" w:tplc="07324932">
      <w:start w:val="1"/>
      <w:numFmt w:val="lowerLetter"/>
      <w:lvlText w:val="%1)"/>
      <w:lvlJc w:val="left"/>
      <w:pPr>
        <w:ind w:left="1571" w:hanging="360"/>
      </w:pPr>
      <w:rPr>
        <w:rFonts w:ascii="Arial" w:eastAsia="Times New Roman" w:hAnsi="Arial" w:cs="Arial" w:hint="default"/>
        <w:i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0EA32E12"/>
    <w:multiLevelType w:val="multilevel"/>
    <w:tmpl w:val="61D830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776CBB"/>
    <w:multiLevelType w:val="multilevel"/>
    <w:tmpl w:val="3D5E91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2B485D"/>
    <w:multiLevelType w:val="multilevel"/>
    <w:tmpl w:val="DF4613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6A6C"/>
    <w:multiLevelType w:val="multilevel"/>
    <w:tmpl w:val="96445D02"/>
    <w:lvl w:ilvl="0">
      <w:start w:val="7"/>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4912E45"/>
    <w:multiLevelType w:val="hybridMultilevel"/>
    <w:tmpl w:val="A10488DE"/>
    <w:lvl w:ilvl="0" w:tplc="959AAABC">
      <w:start w:val="1"/>
      <w:numFmt w:val="lowerLetter"/>
      <w:lvlText w:val="%1)"/>
      <w:lvlJc w:val="left"/>
      <w:pPr>
        <w:ind w:left="720" w:hanging="360"/>
      </w:pPr>
      <w:rPr>
        <w:rFonts w:ascii="Arial" w:eastAsia="Times New Roman"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D124B6"/>
    <w:multiLevelType w:val="multilevel"/>
    <w:tmpl w:val="18BE8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C056D7"/>
    <w:multiLevelType w:val="multilevel"/>
    <w:tmpl w:val="564ADA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F369D3"/>
    <w:multiLevelType w:val="hybridMultilevel"/>
    <w:tmpl w:val="0F6CEB6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952161D"/>
    <w:multiLevelType w:val="multilevel"/>
    <w:tmpl w:val="36888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496918"/>
    <w:multiLevelType w:val="multilevel"/>
    <w:tmpl w:val="1EE21BD2"/>
    <w:lvl w:ilvl="0">
      <w:start w:val="2"/>
      <w:numFmt w:val="lowerLetter"/>
      <w:lvlText w:val="%1)"/>
      <w:lvlJc w:val="left"/>
      <w:pPr>
        <w:ind w:left="0" w:firstLine="0"/>
      </w:pPr>
      <w:rPr>
        <w:rFonts w:ascii="Arial" w:eastAsia="Times New Roman" w:hAnsi="Arial" w:cs="Arial"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1ED32AB3"/>
    <w:multiLevelType w:val="multilevel"/>
    <w:tmpl w:val="8F7269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E7317D"/>
    <w:multiLevelType w:val="hybridMultilevel"/>
    <w:tmpl w:val="89C84E42"/>
    <w:lvl w:ilvl="0" w:tplc="C9E6FF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7B4AA7"/>
    <w:multiLevelType w:val="multilevel"/>
    <w:tmpl w:val="77521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8B106E"/>
    <w:multiLevelType w:val="multilevel"/>
    <w:tmpl w:val="EA0EE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A2774B"/>
    <w:multiLevelType w:val="multilevel"/>
    <w:tmpl w:val="FCA4AAC0"/>
    <w:lvl w:ilvl="0">
      <w:start w:val="5"/>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299033C5"/>
    <w:multiLevelType w:val="multilevel"/>
    <w:tmpl w:val="2F5EAC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02544E"/>
    <w:multiLevelType w:val="multilevel"/>
    <w:tmpl w:val="EFF429EE"/>
    <w:lvl w:ilvl="0">
      <w:start w:val="1"/>
      <w:numFmt w:val="decimal"/>
      <w:lvlText w:val="%1."/>
      <w:lvlJc w:val="left"/>
      <w:rPr>
        <w:rFonts w:hint="default"/>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816AFF"/>
    <w:multiLevelType w:val="multilevel"/>
    <w:tmpl w:val="93EEA02C"/>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30101D36"/>
    <w:multiLevelType w:val="multilevel"/>
    <w:tmpl w:val="283ABFFE"/>
    <w:lvl w:ilvl="0">
      <w:start w:val="1"/>
      <w:numFmt w:val="lowerLetter"/>
      <w:lvlText w:val="%1)"/>
      <w:lvlJc w:val="left"/>
      <w:rPr>
        <w:rFonts w:ascii="Arial" w:eastAsia="Times New Roman" w:hAnsi="Arial" w:cs="Arial"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9049CF"/>
    <w:multiLevelType w:val="multilevel"/>
    <w:tmpl w:val="76DA0CF0"/>
    <w:lvl w:ilvl="0">
      <w:start w:val="10"/>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31525C9C"/>
    <w:multiLevelType w:val="multilevel"/>
    <w:tmpl w:val="53985520"/>
    <w:lvl w:ilvl="0">
      <w:start w:val="2"/>
      <w:numFmt w:val="lowerLetter"/>
      <w:lvlText w:val="%1)"/>
      <w:lvlJc w:val="left"/>
      <w:pPr>
        <w:ind w:left="0" w:firstLine="0"/>
      </w:pPr>
      <w:rPr>
        <w:rFonts w:ascii="Arial" w:eastAsia="Times New Roman" w:hAnsi="Arial" w:cs="Arial" w:hint="default"/>
        <w:i w:val="0"/>
        <w:sz w:val="22"/>
        <w:szCs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36AF0D43"/>
    <w:multiLevelType w:val="hybridMultilevel"/>
    <w:tmpl w:val="D6FAC7D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nsid w:val="379A5A47"/>
    <w:multiLevelType w:val="multilevel"/>
    <w:tmpl w:val="0862DB7C"/>
    <w:lvl w:ilvl="0">
      <w:start w:val="1"/>
      <w:numFmt w:val="lowerLetter"/>
      <w:lvlText w:val="%1)"/>
      <w:lvlJc w:val="left"/>
      <w:rPr>
        <w:rFonts w:ascii="Arial" w:eastAsia="Times New Roman" w:hAnsi="Arial" w:cs="Arial"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A605D4"/>
    <w:multiLevelType w:val="hybridMultilevel"/>
    <w:tmpl w:val="9110943A"/>
    <w:lvl w:ilvl="0" w:tplc="A3CE91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BA6FB9"/>
    <w:multiLevelType w:val="multilevel"/>
    <w:tmpl w:val="51220D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8D62524"/>
    <w:multiLevelType w:val="multilevel"/>
    <w:tmpl w:val="BA32BA8E"/>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3FB83856"/>
    <w:multiLevelType w:val="multilevel"/>
    <w:tmpl w:val="F6188272"/>
    <w:lvl w:ilvl="0">
      <w:start w:val="1"/>
      <w:numFmt w:val="lowerLetter"/>
      <w:lvlText w:val="%1)"/>
      <w:lvlJc w:val="left"/>
      <w:rPr>
        <w:rFonts w:ascii="Arial" w:eastAsia="Times New Roman" w:hAnsi="Arial" w:cs="Arial"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33B0287"/>
    <w:multiLevelType w:val="multilevel"/>
    <w:tmpl w:val="3D5AF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49C602D"/>
    <w:multiLevelType w:val="multilevel"/>
    <w:tmpl w:val="AEE29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730D8F"/>
    <w:multiLevelType w:val="multilevel"/>
    <w:tmpl w:val="B364A4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962095"/>
    <w:multiLevelType w:val="multilevel"/>
    <w:tmpl w:val="D50480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B34702"/>
    <w:multiLevelType w:val="multilevel"/>
    <w:tmpl w:val="6614A5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CB44C5E"/>
    <w:multiLevelType w:val="multilevel"/>
    <w:tmpl w:val="4300C86A"/>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4CC01E57"/>
    <w:multiLevelType w:val="multilevel"/>
    <w:tmpl w:val="D884D868"/>
    <w:lvl w:ilvl="0">
      <w:start w:val="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4E49135C"/>
    <w:multiLevelType w:val="multilevel"/>
    <w:tmpl w:val="B9D47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F996921"/>
    <w:multiLevelType w:val="multilevel"/>
    <w:tmpl w:val="6A4A19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190388E"/>
    <w:multiLevelType w:val="multilevel"/>
    <w:tmpl w:val="ADE6E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2083CDD"/>
    <w:multiLevelType w:val="multilevel"/>
    <w:tmpl w:val="D2F245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37A321C"/>
    <w:multiLevelType w:val="multilevel"/>
    <w:tmpl w:val="28AEEC9C"/>
    <w:lvl w:ilvl="0">
      <w:start w:val="4"/>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58BC5BB7"/>
    <w:multiLevelType w:val="multilevel"/>
    <w:tmpl w:val="4D42356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AED1144"/>
    <w:multiLevelType w:val="multilevel"/>
    <w:tmpl w:val="1B78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BD95A68"/>
    <w:multiLevelType w:val="multilevel"/>
    <w:tmpl w:val="00B0D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D5C59DA"/>
    <w:multiLevelType w:val="multilevel"/>
    <w:tmpl w:val="5BDC7D76"/>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5E2C1B4D"/>
    <w:multiLevelType w:val="multilevel"/>
    <w:tmpl w:val="036EC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F337A24"/>
    <w:multiLevelType w:val="multilevel"/>
    <w:tmpl w:val="14EE3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F4B1508"/>
    <w:multiLevelType w:val="multilevel"/>
    <w:tmpl w:val="ACFA91E0"/>
    <w:lvl w:ilvl="0">
      <w:start w:val="1"/>
      <w:numFmt w:val="lowerLetter"/>
      <w:lvlText w:val="%1)"/>
      <w:lvlJc w:val="left"/>
      <w:pPr>
        <w:ind w:left="0" w:firstLine="0"/>
      </w:pPr>
      <w:rPr>
        <w:rFonts w:ascii="Arial" w:eastAsia="Times New Roman" w:hAnsi="Arial" w:cs="Arial" w:hint="default"/>
        <w:b w:val="0"/>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5FED4B45"/>
    <w:multiLevelType w:val="multilevel"/>
    <w:tmpl w:val="9DD21E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07E1072"/>
    <w:multiLevelType w:val="multilevel"/>
    <w:tmpl w:val="C45A51B2"/>
    <w:lvl w:ilvl="0">
      <w:start w:val="2"/>
      <w:numFmt w:val="lowerLetter"/>
      <w:lvlText w:val="%1)"/>
      <w:lvlJc w:val="left"/>
      <w:pPr>
        <w:ind w:left="0" w:firstLine="0"/>
      </w:pPr>
      <w:rPr>
        <w:rFonts w:ascii="Arial" w:eastAsia="Times New Roman" w:hAnsi="Arial" w:cs="Arial"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63C37EA7"/>
    <w:multiLevelType w:val="multilevel"/>
    <w:tmpl w:val="610EB6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6897152"/>
    <w:multiLevelType w:val="hybridMultilevel"/>
    <w:tmpl w:val="49BC2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8775BD5"/>
    <w:multiLevelType w:val="multilevel"/>
    <w:tmpl w:val="6310B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A7A2539"/>
    <w:multiLevelType w:val="multilevel"/>
    <w:tmpl w:val="9BE898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B557887"/>
    <w:multiLevelType w:val="multilevel"/>
    <w:tmpl w:val="B18E4BCC"/>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6C4E4D29"/>
    <w:multiLevelType w:val="multilevel"/>
    <w:tmpl w:val="D1CC3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CDB53B0"/>
    <w:multiLevelType w:val="multilevel"/>
    <w:tmpl w:val="78105F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24A4613"/>
    <w:multiLevelType w:val="multilevel"/>
    <w:tmpl w:val="90EE7CB6"/>
    <w:lvl w:ilvl="0">
      <w:start w:val="1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753B3CF3"/>
    <w:multiLevelType w:val="multilevel"/>
    <w:tmpl w:val="D40AFDC6"/>
    <w:lvl w:ilvl="0">
      <w:start w:val="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75F330D1"/>
    <w:multiLevelType w:val="multilevel"/>
    <w:tmpl w:val="690A15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A2B28B7"/>
    <w:multiLevelType w:val="multilevel"/>
    <w:tmpl w:val="68E0C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B9567B1"/>
    <w:multiLevelType w:val="multilevel"/>
    <w:tmpl w:val="AE3CC2A6"/>
    <w:lvl w:ilvl="0">
      <w:start w:val="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7C836ECC"/>
    <w:multiLevelType w:val="multilevel"/>
    <w:tmpl w:val="E41C80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DDF263F"/>
    <w:multiLevelType w:val="multilevel"/>
    <w:tmpl w:val="FE022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E6D7905"/>
    <w:multiLevelType w:val="hybridMultilevel"/>
    <w:tmpl w:val="2DE2BC2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nsid w:val="7E972A14"/>
    <w:multiLevelType w:val="multilevel"/>
    <w:tmpl w:val="05F62D8C"/>
    <w:lvl w:ilvl="0">
      <w:start w:val="2"/>
      <w:numFmt w:val="decimal"/>
      <w:lvlText w:val="%1)"/>
      <w:lvlJc w:val="left"/>
      <w:pPr>
        <w:ind w:left="0" w:firstLine="0"/>
      </w:pPr>
      <w:rPr>
        <w:rFonts w:hint="default"/>
        <w: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1"/>
  </w:num>
  <w:num w:numId="2">
    <w:abstractNumId w:val="61"/>
  </w:num>
  <w:num w:numId="3">
    <w:abstractNumId w:val="44"/>
  </w:num>
  <w:num w:numId="4">
    <w:abstractNumId w:val="40"/>
  </w:num>
  <w:num w:numId="5">
    <w:abstractNumId w:val="41"/>
  </w:num>
  <w:num w:numId="6">
    <w:abstractNumId w:val="45"/>
  </w:num>
  <w:num w:numId="7">
    <w:abstractNumId w:val="60"/>
  </w:num>
  <w:num w:numId="8">
    <w:abstractNumId w:val="8"/>
  </w:num>
  <w:num w:numId="9">
    <w:abstractNumId w:val="24"/>
  </w:num>
  <w:num w:numId="10">
    <w:abstractNumId w:val="67"/>
  </w:num>
  <w:num w:numId="11">
    <w:abstractNumId w:val="62"/>
  </w:num>
  <w:num w:numId="12">
    <w:abstractNumId w:val="9"/>
  </w:num>
  <w:num w:numId="13">
    <w:abstractNumId w:val="47"/>
  </w:num>
  <w:num w:numId="14">
    <w:abstractNumId w:val="32"/>
  </w:num>
  <w:num w:numId="15">
    <w:abstractNumId w:val="66"/>
  </w:num>
  <w:num w:numId="16">
    <w:abstractNumId w:val="68"/>
  </w:num>
  <w:num w:numId="17">
    <w:abstractNumId w:val="18"/>
  </w:num>
  <w:num w:numId="18">
    <w:abstractNumId w:val="17"/>
  </w:num>
  <w:num w:numId="19">
    <w:abstractNumId w:val="28"/>
  </w:num>
  <w:num w:numId="20">
    <w:abstractNumId w:val="0"/>
  </w:num>
  <w:num w:numId="21">
    <w:abstractNumId w:val="11"/>
  </w:num>
  <w:num w:numId="22">
    <w:abstractNumId w:val="30"/>
  </w:num>
  <w:num w:numId="23">
    <w:abstractNumId w:val="49"/>
  </w:num>
  <w:num w:numId="24">
    <w:abstractNumId w:val="20"/>
  </w:num>
  <w:num w:numId="25">
    <w:abstractNumId w:val="26"/>
  </w:num>
  <w:num w:numId="26">
    <w:abstractNumId w:val="2"/>
  </w:num>
  <w:num w:numId="27">
    <w:abstractNumId w:val="55"/>
  </w:num>
  <w:num w:numId="28">
    <w:abstractNumId w:val="34"/>
  </w:num>
  <w:num w:numId="29">
    <w:abstractNumId w:val="16"/>
  </w:num>
  <w:num w:numId="30">
    <w:abstractNumId w:val="13"/>
  </w:num>
  <w:num w:numId="31">
    <w:abstractNumId w:val="52"/>
  </w:num>
  <w:num w:numId="32">
    <w:abstractNumId w:val="4"/>
  </w:num>
  <w:num w:numId="33">
    <w:abstractNumId w:val="48"/>
  </w:num>
  <w:num w:numId="34">
    <w:abstractNumId w:val="58"/>
  </w:num>
  <w:num w:numId="35">
    <w:abstractNumId w:val="35"/>
  </w:num>
  <w:num w:numId="36">
    <w:abstractNumId w:val="42"/>
  </w:num>
  <w:num w:numId="37">
    <w:abstractNumId w:val="5"/>
  </w:num>
  <w:num w:numId="38">
    <w:abstractNumId w:val="69"/>
  </w:num>
  <w:num w:numId="39">
    <w:abstractNumId w:val="36"/>
  </w:num>
  <w:num w:numId="40">
    <w:abstractNumId w:val="21"/>
  </w:num>
  <w:num w:numId="41">
    <w:abstractNumId w:val="1"/>
  </w:num>
  <w:num w:numId="42">
    <w:abstractNumId w:val="43"/>
  </w:num>
  <w:num w:numId="43">
    <w:abstractNumId w:val="64"/>
  </w:num>
  <w:num w:numId="44">
    <w:abstractNumId w:val="14"/>
  </w:num>
  <w:num w:numId="45">
    <w:abstractNumId w:val="39"/>
  </w:num>
  <w:num w:numId="46">
    <w:abstractNumId w:val="23"/>
  </w:num>
  <w:num w:numId="47">
    <w:abstractNumId w:val="10"/>
  </w:num>
  <w:num w:numId="48">
    <w:abstractNumId w:val="27"/>
  </w:num>
  <w:num w:numId="49">
    <w:abstractNumId w:val="65"/>
  </w:num>
  <w:num w:numId="50">
    <w:abstractNumId w:val="46"/>
  </w:num>
  <w:num w:numId="51">
    <w:abstractNumId w:val="38"/>
  </w:num>
  <w:num w:numId="52">
    <w:abstractNumId w:val="37"/>
  </w:num>
  <w:num w:numId="53">
    <w:abstractNumId w:val="59"/>
  </w:num>
  <w:num w:numId="54">
    <w:abstractNumId w:val="3"/>
  </w:num>
  <w:num w:numId="55">
    <w:abstractNumId w:val="33"/>
  </w:num>
  <w:num w:numId="56">
    <w:abstractNumId w:val="15"/>
  </w:num>
  <w:num w:numId="57">
    <w:abstractNumId w:val="50"/>
  </w:num>
  <w:num w:numId="58">
    <w:abstractNumId w:val="70"/>
  </w:num>
  <w:num w:numId="59">
    <w:abstractNumId w:val="7"/>
  </w:num>
  <w:num w:numId="60">
    <w:abstractNumId w:val="6"/>
  </w:num>
  <w:num w:numId="61">
    <w:abstractNumId w:val="29"/>
  </w:num>
  <w:num w:numId="62">
    <w:abstractNumId w:val="71"/>
  </w:num>
  <w:num w:numId="63">
    <w:abstractNumId w:val="12"/>
  </w:num>
  <w:num w:numId="64">
    <w:abstractNumId w:val="57"/>
  </w:num>
  <w:num w:numId="65">
    <w:abstractNumId w:val="53"/>
  </w:num>
  <w:num w:numId="66">
    <w:abstractNumId w:val="31"/>
  </w:num>
  <w:num w:numId="67">
    <w:abstractNumId w:val="63"/>
  </w:num>
  <w:num w:numId="68">
    <w:abstractNumId w:val="19"/>
  </w:num>
  <w:num w:numId="69">
    <w:abstractNumId w:val="22"/>
  </w:num>
  <w:num w:numId="70">
    <w:abstractNumId w:val="25"/>
  </w:num>
  <w:num w:numId="71">
    <w:abstractNumId w:val="54"/>
  </w:num>
  <w:num w:numId="72">
    <w:abstractNumId w:val="5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7D"/>
    <w:rsid w:val="00004CFB"/>
    <w:rsid w:val="00060ADB"/>
    <w:rsid w:val="00085062"/>
    <w:rsid w:val="000E0CFC"/>
    <w:rsid w:val="001364C1"/>
    <w:rsid w:val="00136776"/>
    <w:rsid w:val="00150493"/>
    <w:rsid w:val="00175F1B"/>
    <w:rsid w:val="001C0936"/>
    <w:rsid w:val="001E0E02"/>
    <w:rsid w:val="002408DF"/>
    <w:rsid w:val="002748BC"/>
    <w:rsid w:val="002755AA"/>
    <w:rsid w:val="002E11AB"/>
    <w:rsid w:val="0036249B"/>
    <w:rsid w:val="00384B8C"/>
    <w:rsid w:val="003A1045"/>
    <w:rsid w:val="00511B9E"/>
    <w:rsid w:val="0056617D"/>
    <w:rsid w:val="00583B70"/>
    <w:rsid w:val="00593C4A"/>
    <w:rsid w:val="005B3868"/>
    <w:rsid w:val="005E17F3"/>
    <w:rsid w:val="00634E29"/>
    <w:rsid w:val="0063676C"/>
    <w:rsid w:val="006B4AC2"/>
    <w:rsid w:val="006F5884"/>
    <w:rsid w:val="00716100"/>
    <w:rsid w:val="00721C4D"/>
    <w:rsid w:val="00735EA7"/>
    <w:rsid w:val="00773D34"/>
    <w:rsid w:val="007A2A49"/>
    <w:rsid w:val="007C5CE3"/>
    <w:rsid w:val="007F2E0F"/>
    <w:rsid w:val="00816762"/>
    <w:rsid w:val="0084226D"/>
    <w:rsid w:val="00844830"/>
    <w:rsid w:val="0085327F"/>
    <w:rsid w:val="00861A2D"/>
    <w:rsid w:val="00871CF0"/>
    <w:rsid w:val="008A4400"/>
    <w:rsid w:val="009B62D0"/>
    <w:rsid w:val="009B6CFC"/>
    <w:rsid w:val="00A4388D"/>
    <w:rsid w:val="00A96839"/>
    <w:rsid w:val="00AD5EA3"/>
    <w:rsid w:val="00BA5345"/>
    <w:rsid w:val="00C26D45"/>
    <w:rsid w:val="00C35B0B"/>
    <w:rsid w:val="00C42A4D"/>
    <w:rsid w:val="00D12D2B"/>
    <w:rsid w:val="00D731D3"/>
    <w:rsid w:val="00D8778E"/>
    <w:rsid w:val="00E10ED0"/>
    <w:rsid w:val="00E92984"/>
    <w:rsid w:val="00EA5F0F"/>
    <w:rsid w:val="00F67848"/>
    <w:rsid w:val="00FB2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5F0F"/>
    <w:rPr>
      <w:color w:val="0563C1" w:themeColor="hyperlink"/>
      <w:u w:val="single"/>
    </w:rPr>
  </w:style>
  <w:style w:type="table" w:styleId="Tabela-Siatka">
    <w:name w:val="Table Grid"/>
    <w:basedOn w:val="Standardowy"/>
    <w:uiPriority w:val="39"/>
    <w:rsid w:val="00A43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50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493"/>
  </w:style>
  <w:style w:type="paragraph" w:styleId="Stopka">
    <w:name w:val="footer"/>
    <w:basedOn w:val="Normalny"/>
    <w:link w:val="StopkaZnak"/>
    <w:uiPriority w:val="99"/>
    <w:unhideWhenUsed/>
    <w:rsid w:val="00150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0493"/>
  </w:style>
  <w:style w:type="paragraph" w:styleId="Akapitzlist">
    <w:name w:val="List Paragraph"/>
    <w:basedOn w:val="Normalny"/>
    <w:uiPriority w:val="34"/>
    <w:qFormat/>
    <w:rsid w:val="00AD5EA3"/>
    <w:pPr>
      <w:ind w:left="720"/>
      <w:contextualSpacing/>
    </w:pPr>
  </w:style>
  <w:style w:type="paragraph" w:styleId="Tekstdymka">
    <w:name w:val="Balloon Text"/>
    <w:basedOn w:val="Normalny"/>
    <w:link w:val="TekstdymkaZnak"/>
    <w:uiPriority w:val="99"/>
    <w:semiHidden/>
    <w:unhideWhenUsed/>
    <w:rsid w:val="00773D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3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5F0F"/>
    <w:rPr>
      <w:color w:val="0563C1" w:themeColor="hyperlink"/>
      <w:u w:val="single"/>
    </w:rPr>
  </w:style>
  <w:style w:type="table" w:styleId="Tabela-Siatka">
    <w:name w:val="Table Grid"/>
    <w:basedOn w:val="Standardowy"/>
    <w:uiPriority w:val="39"/>
    <w:rsid w:val="00A43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50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493"/>
  </w:style>
  <w:style w:type="paragraph" w:styleId="Stopka">
    <w:name w:val="footer"/>
    <w:basedOn w:val="Normalny"/>
    <w:link w:val="StopkaZnak"/>
    <w:uiPriority w:val="99"/>
    <w:unhideWhenUsed/>
    <w:rsid w:val="00150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0493"/>
  </w:style>
  <w:style w:type="paragraph" w:styleId="Akapitzlist">
    <w:name w:val="List Paragraph"/>
    <w:basedOn w:val="Normalny"/>
    <w:uiPriority w:val="34"/>
    <w:qFormat/>
    <w:rsid w:val="00AD5EA3"/>
    <w:pPr>
      <w:ind w:left="720"/>
      <w:contextualSpacing/>
    </w:pPr>
  </w:style>
  <w:style w:type="paragraph" w:styleId="Tekstdymka">
    <w:name w:val="Balloon Text"/>
    <w:basedOn w:val="Normalny"/>
    <w:link w:val="TekstdymkaZnak"/>
    <w:uiPriority w:val="99"/>
    <w:semiHidden/>
    <w:unhideWhenUsed/>
    <w:rsid w:val="00773D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3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0sekretariat.@lcp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7AEE-5999-4216-815E-CF01B0CD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2292</Words>
  <Characters>13757</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Browarczyk</dc:creator>
  <cp:lastModifiedBy>Gagol</cp:lastModifiedBy>
  <cp:revision>2</cp:revision>
  <dcterms:created xsi:type="dcterms:W3CDTF">2019-05-14T16:09:00Z</dcterms:created>
  <dcterms:modified xsi:type="dcterms:W3CDTF">2019-05-14T16:09:00Z</dcterms:modified>
</cp:coreProperties>
</file>